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FAC" w:rsidRPr="00D05881" w:rsidRDefault="0076018E">
      <w:pPr>
        <w:rPr>
          <w:b/>
        </w:rPr>
      </w:pPr>
      <w:r w:rsidRPr="00D05881">
        <w:rPr>
          <w:b/>
        </w:rPr>
        <w:t>Demografická situace v JMK</w:t>
      </w:r>
    </w:p>
    <w:p w:rsidR="0076018E" w:rsidRDefault="003D765C" w:rsidP="0076018E">
      <w:pPr>
        <w:pStyle w:val="Odstavecseseznamem"/>
        <w:numPr>
          <w:ilvl w:val="0"/>
          <w:numId w:val="1"/>
        </w:numPr>
      </w:pPr>
      <w:r>
        <w:t xml:space="preserve">obdobné grafy asi všichni již viděli - </w:t>
      </w:r>
      <w:r w:rsidR="0076018E">
        <w:t>křivka vyjadřuje věkové složení obyvatel v Ji</w:t>
      </w:r>
      <w:r>
        <w:t>homoravském kraji k 31. 12. 2010</w:t>
      </w:r>
      <w:r w:rsidR="0076018E">
        <w:t>, šipka označuje stávající 15leté – tj. žáky, kteří by měli v letošním školním roce ukončit své vzdělávání na základní škole a žáky odpovídajícího věku ve víceletých gymnáziích</w:t>
      </w:r>
    </w:p>
    <w:p w:rsidR="0076018E" w:rsidRDefault="0076018E" w:rsidP="0076018E">
      <w:pPr>
        <w:pStyle w:val="Odstavecseseznamem"/>
        <w:numPr>
          <w:ilvl w:val="0"/>
          <w:numId w:val="1"/>
        </w:numPr>
      </w:pPr>
      <w:r>
        <w:t>z grafu je jasně patrné, že na střední ško</w:t>
      </w:r>
      <w:r w:rsidR="003D765C">
        <w:t xml:space="preserve">ly budou v nejbližších 8 – 10 </w:t>
      </w:r>
      <w:proofErr w:type="gramStart"/>
      <w:r w:rsidR="006623DD">
        <w:t>letech</w:t>
      </w:r>
      <w:proofErr w:type="gramEnd"/>
      <w:r w:rsidR="006623DD">
        <w:t xml:space="preserve"> </w:t>
      </w:r>
      <w:r>
        <w:t>směřovat velmi slabé populační ročníky a střední školy se budou vyprazdňovat</w:t>
      </w:r>
    </w:p>
    <w:p w:rsidR="0076018E" w:rsidRDefault="0076018E" w:rsidP="0076018E">
      <w:pPr>
        <w:pStyle w:val="Odstavecseseznamem"/>
        <w:numPr>
          <w:ilvl w:val="0"/>
          <w:numId w:val="1"/>
        </w:numPr>
      </w:pPr>
      <w:r>
        <w:t>z grafu je rovněž patrné, že počty dětí tzv. „</w:t>
      </w:r>
      <w:proofErr w:type="spellStart"/>
      <w:r>
        <w:t>babyboomu</w:t>
      </w:r>
      <w:proofErr w:type="spellEnd"/>
      <w:r>
        <w:t xml:space="preserve">“, které se narodily v letech 2007 – 2010 </w:t>
      </w:r>
      <w:r w:rsidR="00FB40D2">
        <w:t>nedosahují počtů patnáctiletých, kteří vstupovali do středních škol</w:t>
      </w:r>
      <w:r w:rsidR="00D05881">
        <w:t xml:space="preserve"> před 3 – 4 lety, takže je prakticky jisté, že kapacity středních škol, které jsou v současné době volné, se již nikdy nenaplní (vývo</w:t>
      </w:r>
      <w:r w:rsidR="00200B5F">
        <w:t>j porodnosti ukazuje, že se vzestupný trend zastavil</w:t>
      </w:r>
      <w:r w:rsidR="00481F8D">
        <w:t>)</w:t>
      </w:r>
    </w:p>
    <w:p w:rsidR="003D765C" w:rsidRDefault="003D765C" w:rsidP="003D765C">
      <w:pPr>
        <w:rPr>
          <w:b/>
        </w:rPr>
      </w:pPr>
      <w:r w:rsidRPr="003D765C">
        <w:rPr>
          <w:b/>
        </w:rPr>
        <w:t>Počty narozených v JMK a populační ročníky v</w:t>
      </w:r>
      <w:r>
        <w:rPr>
          <w:b/>
        </w:rPr>
        <w:t> </w:t>
      </w:r>
      <w:r w:rsidRPr="003D765C">
        <w:rPr>
          <w:b/>
        </w:rPr>
        <w:t>SŠ</w:t>
      </w:r>
    </w:p>
    <w:p w:rsidR="003D765C" w:rsidRPr="00E21BD9" w:rsidRDefault="003D765C" w:rsidP="003D765C">
      <w:pPr>
        <w:pStyle w:val="Odstavecseseznamem"/>
        <w:numPr>
          <w:ilvl w:val="0"/>
          <w:numId w:val="1"/>
        </w:numPr>
      </w:pPr>
      <w:r w:rsidRPr="00E21BD9">
        <w:t>v tabulce vlevo jsou uvedeny počty obyvatel Jihomoravského kraje podle roku narození</w:t>
      </w:r>
    </w:p>
    <w:p w:rsidR="00E21BD9" w:rsidRPr="00E21BD9" w:rsidRDefault="00E21BD9" w:rsidP="003D765C">
      <w:pPr>
        <w:pStyle w:val="Odstavecseseznamem"/>
        <w:numPr>
          <w:ilvl w:val="0"/>
          <w:numId w:val="1"/>
        </w:numPr>
      </w:pPr>
      <w:r w:rsidRPr="00E21BD9">
        <w:t xml:space="preserve">populace odpovídající věkem žákům </w:t>
      </w:r>
      <w:proofErr w:type="gramStart"/>
      <w:r w:rsidRPr="00E21BD9">
        <w:t>SŠ , tj.</w:t>
      </w:r>
      <w:proofErr w:type="gramEnd"/>
      <w:r w:rsidRPr="00E21BD9">
        <w:t xml:space="preserve"> mladých lidí  ve věku 16 – 19 let, je v současné době 53 364, na krajských SŠ je 50 019 žáků, tj. 93,7% příslušných populačních ročníků. Kapacity krajských SŠ jsou v současné době 66 108, jsou tedy naplněné na 75,7 %;</w:t>
      </w:r>
    </w:p>
    <w:p w:rsidR="00E21BD9" w:rsidRPr="00E21BD9" w:rsidRDefault="00E21BD9" w:rsidP="003D765C">
      <w:pPr>
        <w:pStyle w:val="Odstavecseseznamem"/>
        <w:numPr>
          <w:ilvl w:val="0"/>
          <w:numId w:val="1"/>
        </w:numPr>
      </w:pPr>
      <w:r w:rsidRPr="00E21BD9">
        <w:t>v roce 2017, kdy očekáváme, že bude poče</w:t>
      </w:r>
      <w:r w:rsidR="00200B5F">
        <w:t>t žáků na SŠ nejnižší, bude počet žáků SŠ dosahovat 38 240</w:t>
      </w:r>
      <w:r w:rsidRPr="00E21BD9">
        <w:t>, odhadujeme, že pokud se 95 % z nich bude vzdělávat na SŠ, půjde o 36 500 žáků a kapacity středních škol budou naplněny na 55,3 %</w:t>
      </w:r>
    </w:p>
    <w:p w:rsidR="00E21BD9" w:rsidRDefault="00E21BD9" w:rsidP="003D765C">
      <w:pPr>
        <w:pStyle w:val="Odstavecseseznamem"/>
        <w:numPr>
          <w:ilvl w:val="0"/>
          <w:numId w:val="1"/>
        </w:numPr>
      </w:pPr>
      <w:r w:rsidRPr="00E21BD9">
        <w:t>v nejvyšším řádku je patrná situace v roce 2026, kdy dosáhnou středoškolského věku děti tzv. „</w:t>
      </w:r>
      <w:proofErr w:type="spellStart"/>
      <w:r w:rsidRPr="00E21BD9">
        <w:t>babyboomu</w:t>
      </w:r>
      <w:proofErr w:type="spellEnd"/>
      <w:r w:rsidRPr="00E21BD9">
        <w:t>“ – středoškoláků bude méně, než v současné době, cca 48 000 a bude volných více než 27 % kapacit středních škol</w:t>
      </w:r>
    </w:p>
    <w:p w:rsidR="00E21BD9" w:rsidRPr="00D6012E" w:rsidRDefault="00E21BD9" w:rsidP="00E21BD9">
      <w:pPr>
        <w:rPr>
          <w:b/>
        </w:rPr>
      </w:pPr>
      <w:r w:rsidRPr="00D6012E">
        <w:rPr>
          <w:b/>
        </w:rPr>
        <w:t>Kapacity SŠ zřizovaných krajem a jejich naplněnost – stav 2011</w:t>
      </w:r>
    </w:p>
    <w:p w:rsidR="00D6012E" w:rsidRDefault="00E21BD9" w:rsidP="00D6012E">
      <w:pPr>
        <w:pStyle w:val="Odstavecseseznamem"/>
        <w:numPr>
          <w:ilvl w:val="0"/>
          <w:numId w:val="1"/>
        </w:numPr>
      </w:pPr>
      <w:r>
        <w:t>na tomto koláčovém grafu je letošní situace zná</w:t>
      </w:r>
      <w:r w:rsidR="00D6012E">
        <w:t>zorněna přehledněji – téměř čtvrtina míst zůstává volných – a podle stávajícího demografického vývoje jich více již nikdy nebude (pokud nepřijde významná vlna přistěhovalců)</w:t>
      </w:r>
    </w:p>
    <w:p w:rsidR="00D6012E" w:rsidRDefault="00D6012E" w:rsidP="00D6012E">
      <w:pPr>
        <w:rPr>
          <w:b/>
        </w:rPr>
      </w:pPr>
      <w:r w:rsidRPr="00D6012E">
        <w:rPr>
          <w:b/>
        </w:rPr>
        <w:t>Kapacity SŠ zřizovaných krajem a jejich naplněnost – předpoklad 2017</w:t>
      </w:r>
    </w:p>
    <w:p w:rsidR="00D6012E" w:rsidRPr="00D6012E" w:rsidRDefault="00D6012E" w:rsidP="00D6012E">
      <w:pPr>
        <w:pStyle w:val="Odstavecseseznamem"/>
        <w:numPr>
          <w:ilvl w:val="0"/>
          <w:numId w:val="1"/>
        </w:numPr>
      </w:pPr>
      <w:r w:rsidRPr="00D6012E">
        <w:t>v roce 2017 bude volných míst téměř polovina a i v maximu, kterého by mělo být dosaženo v roce 2026, se dostaneme maximálně na 96 % stávajícího stavu</w:t>
      </w:r>
    </w:p>
    <w:p w:rsidR="00D6012E" w:rsidRPr="00E21BD9" w:rsidRDefault="00D6012E" w:rsidP="00D6012E"/>
    <w:p w:rsidR="00304D0C" w:rsidRPr="00304D0C" w:rsidRDefault="00304D0C" w:rsidP="00304D0C">
      <w:pPr>
        <w:rPr>
          <w:b/>
        </w:rPr>
      </w:pPr>
      <w:r w:rsidRPr="00304D0C">
        <w:rPr>
          <w:b/>
        </w:rPr>
        <w:t>Žáci 1. ročníků středních škol v Jihomoravském kraji</w:t>
      </w:r>
    </w:p>
    <w:p w:rsidR="00304D0C" w:rsidRDefault="00304D0C" w:rsidP="00304D0C">
      <w:pPr>
        <w:pStyle w:val="Odstavecseseznamem"/>
        <w:numPr>
          <w:ilvl w:val="0"/>
          <w:numId w:val="1"/>
        </w:numPr>
      </w:pPr>
      <w:r>
        <w:t>na tomto grafu je znázorněno, jak se měnily počty žáků 1. ročníků SŠ všech zřizovatelů od roku 2001 do roku 2010</w:t>
      </w:r>
    </w:p>
    <w:p w:rsidR="00304D0C" w:rsidRDefault="00304D0C" w:rsidP="00304D0C">
      <w:pPr>
        <w:pStyle w:val="Odstavecseseznamem"/>
        <w:numPr>
          <w:ilvl w:val="0"/>
          <w:numId w:val="1"/>
        </w:numPr>
      </w:pPr>
      <w:r>
        <w:t>je patrný stabilní počet žáků čtyřletých gymnázií a dlouhodobě klesající trend u žáků oborů vzdělání s výučním listem</w:t>
      </w:r>
      <w:r w:rsidR="00200B5F">
        <w:t xml:space="preserve"> (za 10 let pokles o 30%) </w:t>
      </w:r>
    </w:p>
    <w:p w:rsidR="00304D0C" w:rsidRDefault="00304D0C" w:rsidP="00304D0C">
      <w:pPr>
        <w:pStyle w:val="Odstavecseseznamem"/>
        <w:numPr>
          <w:ilvl w:val="0"/>
          <w:numId w:val="1"/>
        </w:numPr>
      </w:pPr>
      <w:r>
        <w:t xml:space="preserve">o odborných </w:t>
      </w:r>
      <w:proofErr w:type="gramStart"/>
      <w:r>
        <w:t>oborů</w:t>
      </w:r>
      <w:proofErr w:type="gramEnd"/>
      <w:r>
        <w:t xml:space="preserve"> vzdělání zakončených maturitní </w:t>
      </w:r>
      <w:r w:rsidR="006772F1">
        <w:t>zkouškou</w:t>
      </w:r>
      <w:r>
        <w:t xml:space="preserve">, kde počet žáků měl významně stoupající tendenci a dosáhl svého maxima ve školním roce 2006/07, došlo ke změně a </w:t>
      </w:r>
      <w:r>
        <w:lastRenderedPageBreak/>
        <w:t xml:space="preserve">v posledních letech v této skupině oborů již počet žáků vytrvale klesá – nejvýznamněji pak mezi roky 2009/10 – 2010/11 </w:t>
      </w:r>
      <w:r w:rsidR="00EE67AB">
        <w:t>–</w:t>
      </w:r>
      <w:r>
        <w:t xml:space="preserve"> </w:t>
      </w:r>
      <w:r w:rsidR="00EE67AB">
        <w:t xml:space="preserve">meziroční pokles o více než 1100 žáků 1. </w:t>
      </w:r>
      <w:r w:rsidR="00D6012E">
        <w:t>R</w:t>
      </w:r>
      <w:r w:rsidR="00EE67AB">
        <w:t>očníků</w:t>
      </w:r>
    </w:p>
    <w:p w:rsidR="00D6012E" w:rsidRPr="00200B5F" w:rsidRDefault="00D6012E" w:rsidP="00304D0C">
      <w:pPr>
        <w:pStyle w:val="Odstavecseseznamem"/>
        <w:numPr>
          <w:ilvl w:val="0"/>
          <w:numId w:val="1"/>
        </w:numPr>
        <w:rPr>
          <w:u w:val="single"/>
        </w:rPr>
      </w:pPr>
      <w:r>
        <w:t xml:space="preserve">kraj předpokládá, že poměry mezi všeobecnými obory vzdělání, odbornými obory vzdělání s maturitní zkouškou a obory vzdělání ukončenými výučním listem by se neměly významněji měnit – </w:t>
      </w:r>
      <w:r w:rsidRPr="00200B5F">
        <w:rPr>
          <w:u w:val="single"/>
        </w:rPr>
        <w:t>bude tedy nutné zasáhnout do struktury všech skupin oborů</w:t>
      </w:r>
    </w:p>
    <w:p w:rsidR="00D6012E" w:rsidRPr="00F0343B" w:rsidRDefault="00D6012E" w:rsidP="00D6012E">
      <w:pPr>
        <w:rPr>
          <w:b/>
        </w:rPr>
      </w:pPr>
      <w:r w:rsidRPr="00F0343B">
        <w:rPr>
          <w:b/>
        </w:rPr>
        <w:t>Co s tím?</w:t>
      </w:r>
    </w:p>
    <w:p w:rsidR="00D6012E" w:rsidRDefault="009812E2" w:rsidP="00D6012E">
      <w:pPr>
        <w:pStyle w:val="Odstavecseseznamem"/>
        <w:numPr>
          <w:ilvl w:val="0"/>
          <w:numId w:val="1"/>
        </w:numPr>
      </w:pPr>
      <w:r>
        <w:t>s</w:t>
      </w:r>
      <w:r w:rsidR="00D6012E">
        <w:t>ituace ve středním školství je v současné době již neudržitelná</w:t>
      </w:r>
    </w:p>
    <w:p w:rsidR="00D6012E" w:rsidRDefault="009812E2" w:rsidP="00D6012E">
      <w:pPr>
        <w:pStyle w:val="Odstavecseseznamem"/>
        <w:numPr>
          <w:ilvl w:val="0"/>
          <w:numId w:val="1"/>
        </w:numPr>
      </w:pPr>
      <w:r>
        <w:t>k</w:t>
      </w:r>
      <w:r w:rsidR="00D6012E">
        <w:t>raj ji chce řešit jednak institucionální optimalizací, tj. sloučením některých škol v jeden subjekt k 1. 7. 2012</w:t>
      </w:r>
      <w:r w:rsidR="00F0343B">
        <w:t xml:space="preserve"> a následným opuštěním některých nemovitostí</w:t>
      </w:r>
      <w:r w:rsidR="00D6012E">
        <w:t xml:space="preserve">, jednak oborovou optimalizací, která bude spočívat v omezování výkonů </w:t>
      </w:r>
      <w:r w:rsidR="00F0343B">
        <w:t xml:space="preserve"> - ta se více či méně dotkne většiny škol. V některých případech</w:t>
      </w:r>
      <w:r>
        <w:t xml:space="preserve"> toto opatření </w:t>
      </w:r>
      <w:r w:rsidR="00F0343B">
        <w:t>i zde může následně vést k opuštění některých odloučených pracovišť</w:t>
      </w:r>
    </w:p>
    <w:p w:rsidR="00F0343B" w:rsidRDefault="00805215" w:rsidP="00D6012E">
      <w:pPr>
        <w:pStyle w:val="Odstavecseseznamem"/>
        <w:numPr>
          <w:ilvl w:val="0"/>
          <w:numId w:val="1"/>
        </w:numPr>
      </w:pPr>
      <w:r>
        <w:t>k</w:t>
      </w:r>
      <w:r w:rsidR="00F0343B">
        <w:t>am by chtěl kraj směřovat? – snížit počet přijímaných do 8letých gymnázií pod 10 % populačního ročníku, což znamená snížení o 7 tříd osmiletého studia</w:t>
      </w:r>
    </w:p>
    <w:p w:rsidR="00F0343B" w:rsidRDefault="00805215" w:rsidP="00D6012E">
      <w:pPr>
        <w:pStyle w:val="Odstavecseseznamem"/>
        <w:numPr>
          <w:ilvl w:val="0"/>
          <w:numId w:val="1"/>
        </w:numPr>
      </w:pPr>
      <w:r>
        <w:t>s</w:t>
      </w:r>
      <w:r w:rsidR="00F0343B">
        <w:t>nížit kapacity středních škol o 10 000 míst, tj. z dnešních 66 000 na 56</w:t>
      </w:r>
      <w:r w:rsidR="009812E2">
        <w:t> </w:t>
      </w:r>
      <w:r w:rsidR="00F0343B">
        <w:t>000</w:t>
      </w:r>
      <w:r w:rsidR="009812E2">
        <w:t>. Pokud se toto podaří</w:t>
      </w:r>
      <w:r>
        <w:t>,</w:t>
      </w:r>
      <w:r w:rsidR="009812E2">
        <w:t xml:space="preserve"> bude i tak v roce 2017 celková kapacita SŠ naplněna jen na 65 % a v roce 2026 na cca 85 %</w:t>
      </w:r>
    </w:p>
    <w:p w:rsidR="009812E2" w:rsidRDefault="00805215" w:rsidP="00D6012E">
      <w:pPr>
        <w:pStyle w:val="Odstavecseseznamem"/>
        <w:numPr>
          <w:ilvl w:val="0"/>
          <w:numId w:val="1"/>
        </w:numPr>
      </w:pPr>
      <w:r>
        <w:t>z</w:t>
      </w:r>
      <w:r w:rsidR="009812E2">
        <w:t> tohoto zadání vidíme, že pokud vezmeme jako průměrnou velikost střední školy 500 žáků (což zhruba odpovídá průměrné vel</w:t>
      </w:r>
      <w:r w:rsidR="00200B5F">
        <w:t>ikosti krajských středních škol)</w:t>
      </w:r>
      <w:r w:rsidR="009812E2">
        <w:t>, znamená to úbytek 20 ředitelství</w:t>
      </w:r>
    </w:p>
    <w:p w:rsidR="009812E2" w:rsidRPr="009812E2" w:rsidRDefault="009812E2" w:rsidP="009812E2">
      <w:pPr>
        <w:rPr>
          <w:b/>
        </w:rPr>
      </w:pPr>
      <w:r w:rsidRPr="009812E2">
        <w:rPr>
          <w:b/>
        </w:rPr>
        <w:t>Harmonogram</w:t>
      </w:r>
    </w:p>
    <w:p w:rsidR="009812E2" w:rsidRDefault="00805215" w:rsidP="009812E2">
      <w:pPr>
        <w:pStyle w:val="Odstavecseseznamem"/>
        <w:numPr>
          <w:ilvl w:val="0"/>
          <w:numId w:val="1"/>
        </w:numPr>
      </w:pPr>
      <w:r>
        <w:t>p</w:t>
      </w:r>
      <w:r w:rsidR="009812E2">
        <w:t xml:space="preserve">ředpokládáme, že harmonogram </w:t>
      </w:r>
      <w:r>
        <w:t>připravovaných změn bude následující:</w:t>
      </w:r>
    </w:p>
    <w:p w:rsidR="00805215" w:rsidRDefault="00805215" w:rsidP="009812E2">
      <w:pPr>
        <w:pStyle w:val="Odstavecseseznamem"/>
        <w:numPr>
          <w:ilvl w:val="0"/>
          <w:numId w:val="1"/>
        </w:numPr>
      </w:pPr>
      <w:r>
        <w:t>ve dnech 14., 17. a 20. června proběhnou schůzky s řediteli středních škol – zde budou seznámeni s navrhovanými institucionálními změnami i s připravovanými změnami ve výkonech</w:t>
      </w:r>
    </w:p>
    <w:p w:rsidR="00805215" w:rsidRDefault="00805215" w:rsidP="009812E2">
      <w:pPr>
        <w:pStyle w:val="Odstavecseseznamem"/>
        <w:numPr>
          <w:ilvl w:val="0"/>
          <w:numId w:val="1"/>
        </w:numPr>
      </w:pPr>
      <w:r>
        <w:t>do 30. června budou mít školy možnost se k připravovaným změnám vyjádřit – očekáváme věcné návrhy, nikoliv argumenty typu nás se to dotknout nemůže – ať se to dotkne těch ostatních</w:t>
      </w:r>
    </w:p>
    <w:p w:rsidR="00805215" w:rsidRDefault="00805215" w:rsidP="009812E2">
      <w:pPr>
        <w:pStyle w:val="Odstavecseseznamem"/>
        <w:numPr>
          <w:ilvl w:val="0"/>
          <w:numId w:val="1"/>
        </w:numPr>
      </w:pPr>
      <w:r>
        <w:t>zároveň vyzýváme ředitele k maximální loajalitě se zřizovatelem, pro nějž je rozhodování o takto nepopulárních opatřeních, jako je omezování nabídky středního vzdělání, rovněž velmi obtížné – a kdo jiný by měl lépe chápat nutnost provedení změn než ředitelé škol, kteří jsou se situací podrobně seznámeni. Od ředitelů očekáváme, že budou učitelům, žákům, veřejnosti a všem ostatním potřebnost změn vysvětlovat a svého zřizovatele v tomto podporovat</w:t>
      </w:r>
    </w:p>
    <w:p w:rsidR="00805215" w:rsidRDefault="00805215" w:rsidP="009812E2">
      <w:pPr>
        <w:pStyle w:val="Odstavecseseznamem"/>
        <w:numPr>
          <w:ilvl w:val="0"/>
          <w:numId w:val="1"/>
        </w:numPr>
      </w:pPr>
      <w:r>
        <w:t>během července předpokládáme projednávání navržených změn s některými řediteli a</w:t>
      </w:r>
      <w:r w:rsidR="006623DD">
        <w:t xml:space="preserve"> </w:t>
      </w:r>
      <w:r>
        <w:t>rovněž s místními samosprávami a dalšími sociálními partnery</w:t>
      </w:r>
    </w:p>
    <w:p w:rsidR="00805215" w:rsidRDefault="00805215" w:rsidP="009812E2">
      <w:pPr>
        <w:pStyle w:val="Odstavecseseznamem"/>
        <w:numPr>
          <w:ilvl w:val="0"/>
          <w:numId w:val="1"/>
        </w:numPr>
      </w:pPr>
      <w:r>
        <w:t>na konci měsíce srpna by RJMK měla projednat a schválit výkony středních škol na následující rok</w:t>
      </w:r>
    </w:p>
    <w:p w:rsidR="00805215" w:rsidRDefault="00805215" w:rsidP="009812E2">
      <w:pPr>
        <w:pStyle w:val="Odstavecseseznamem"/>
        <w:numPr>
          <w:ilvl w:val="0"/>
          <w:numId w:val="1"/>
        </w:numPr>
      </w:pPr>
      <w:r>
        <w:t>v září potom předpokládáme předložení navržených institucionálních změn ke schválení ZJMK. Všechny změny by měly být realizovány 1. 7. 2012</w:t>
      </w:r>
    </w:p>
    <w:p w:rsidR="00805215" w:rsidRDefault="00805215" w:rsidP="009812E2">
      <w:pPr>
        <w:pStyle w:val="Odstavecseseznamem"/>
        <w:numPr>
          <w:ilvl w:val="0"/>
          <w:numId w:val="1"/>
        </w:numPr>
      </w:pPr>
      <w:r>
        <w:t xml:space="preserve">po rozhodnutí ZJMK bude následovat zpracování optimalizačních projektů a </w:t>
      </w:r>
      <w:r w:rsidR="00DF63F7">
        <w:t>další práce, které bude třeba realizovat před datem, ke kterému se budou organizace slučovat</w:t>
      </w:r>
    </w:p>
    <w:sectPr w:rsidR="00805215" w:rsidSect="00D53F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D46FCA"/>
    <w:multiLevelType w:val="hybridMultilevel"/>
    <w:tmpl w:val="730AAE20"/>
    <w:lvl w:ilvl="0" w:tplc="E1B4544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43B34"/>
    <w:rsid w:val="0002784E"/>
    <w:rsid w:val="000C5008"/>
    <w:rsid w:val="000E00FC"/>
    <w:rsid w:val="00107EA8"/>
    <w:rsid w:val="001F49E9"/>
    <w:rsid w:val="00200B5F"/>
    <w:rsid w:val="00265F40"/>
    <w:rsid w:val="00304D0C"/>
    <w:rsid w:val="00342E20"/>
    <w:rsid w:val="003D765C"/>
    <w:rsid w:val="0041323A"/>
    <w:rsid w:val="00481F8D"/>
    <w:rsid w:val="004A2141"/>
    <w:rsid w:val="004C4322"/>
    <w:rsid w:val="004E045D"/>
    <w:rsid w:val="006623DD"/>
    <w:rsid w:val="006772F1"/>
    <w:rsid w:val="007072A9"/>
    <w:rsid w:val="0076018E"/>
    <w:rsid w:val="007D21FD"/>
    <w:rsid w:val="007D245C"/>
    <w:rsid w:val="00805215"/>
    <w:rsid w:val="008062EB"/>
    <w:rsid w:val="00816208"/>
    <w:rsid w:val="00843B34"/>
    <w:rsid w:val="008878C5"/>
    <w:rsid w:val="008E5F57"/>
    <w:rsid w:val="00900AEE"/>
    <w:rsid w:val="00906BB8"/>
    <w:rsid w:val="00921AAB"/>
    <w:rsid w:val="009812E2"/>
    <w:rsid w:val="00A11F78"/>
    <w:rsid w:val="00AF5C98"/>
    <w:rsid w:val="00B01811"/>
    <w:rsid w:val="00B23F2D"/>
    <w:rsid w:val="00C456AF"/>
    <w:rsid w:val="00D05881"/>
    <w:rsid w:val="00D53FAC"/>
    <w:rsid w:val="00D6012E"/>
    <w:rsid w:val="00D852A2"/>
    <w:rsid w:val="00DD17DD"/>
    <w:rsid w:val="00DF63F7"/>
    <w:rsid w:val="00E21BD9"/>
    <w:rsid w:val="00E57EBE"/>
    <w:rsid w:val="00ED08F0"/>
    <w:rsid w:val="00EE67AB"/>
    <w:rsid w:val="00F0343B"/>
    <w:rsid w:val="00F32113"/>
    <w:rsid w:val="00FB40D2"/>
    <w:rsid w:val="00FF49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53FAC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76018E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DD17D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356</TotalTime>
  <Pages>2</Pages>
  <Words>793</Words>
  <Characters>4681</Characters>
  <Application>Microsoft Office Word</Application>
  <DocSecurity>0</DocSecurity>
  <Lines>39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KrU JMK</Company>
  <LinksUpToDate>false</LinksUpToDate>
  <CharactersWithSpaces>5464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Správce</dc:creator>
  <cp:keywords/>
  <dc:description/>
  <cp:lastModifiedBy>Miroslav Marek</cp:lastModifiedBy>
  <cp:revision>7</cp:revision>
  <cp:lastPrinted>2011-02-23T12:32:00Z</cp:lastPrinted>
  <dcterms:created xsi:type="dcterms:W3CDTF">2011-06-01T09:29:00Z</dcterms:created>
  <dcterms:modified xsi:type="dcterms:W3CDTF">2011-08-03T11:37:00Z</dcterms:modified>
</cp:coreProperties>
</file>