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Y="1441"/>
        <w:tblW w:w="9039" w:type="dxa"/>
        <w:tblLook w:val="04A0" w:firstRow="1" w:lastRow="0" w:firstColumn="1" w:lastColumn="0" w:noHBand="0" w:noVBand="1"/>
      </w:tblPr>
      <w:tblGrid>
        <w:gridCol w:w="1331"/>
        <w:gridCol w:w="6138"/>
        <w:gridCol w:w="1570"/>
      </w:tblGrid>
      <w:tr w:rsidR="00847C5E" w:rsidRPr="00847C5E" w:rsidTr="00DE0A9E">
        <w:tc>
          <w:tcPr>
            <w:tcW w:w="1331" w:type="dxa"/>
          </w:tcPr>
          <w:p w:rsidR="00441A24" w:rsidRPr="00847C5E" w:rsidRDefault="00441A24" w:rsidP="00DE0A9E">
            <w:pPr>
              <w:jc w:val="center"/>
              <w:rPr>
                <w:rFonts w:ascii="Calibri" w:hAnsi="Calibri"/>
                <w:b/>
              </w:rPr>
            </w:pPr>
            <w:r w:rsidRPr="00847C5E">
              <w:rPr>
                <w:rFonts w:ascii="Calibri" w:hAnsi="Calibri"/>
                <w:b/>
              </w:rPr>
              <w:t>Doba plnění</w:t>
            </w:r>
          </w:p>
        </w:tc>
        <w:tc>
          <w:tcPr>
            <w:tcW w:w="6138" w:type="dxa"/>
          </w:tcPr>
          <w:p w:rsidR="00441A24" w:rsidRPr="00847C5E" w:rsidRDefault="002F4D7D" w:rsidP="00DE0A9E">
            <w:pPr>
              <w:jc w:val="center"/>
              <w:rPr>
                <w:rFonts w:ascii="Calibri" w:hAnsi="Calibri"/>
                <w:b/>
              </w:rPr>
            </w:pPr>
            <w:r w:rsidRPr="00847C5E">
              <w:rPr>
                <w:rFonts w:ascii="Calibri" w:hAnsi="Calibri"/>
                <w:b/>
              </w:rPr>
              <w:t xml:space="preserve">Obsah obchodního </w:t>
            </w:r>
            <w:r w:rsidR="00441A24" w:rsidRPr="00847C5E">
              <w:rPr>
                <w:rFonts w:ascii="Calibri" w:hAnsi="Calibri"/>
                <w:b/>
              </w:rPr>
              <w:t>vztahu</w:t>
            </w:r>
            <w:r w:rsidRPr="00847C5E">
              <w:rPr>
                <w:rFonts w:ascii="Calibri" w:hAnsi="Calibri"/>
                <w:b/>
              </w:rPr>
              <w:t xml:space="preserve"> </w:t>
            </w:r>
            <w:r w:rsidRPr="00847C5E">
              <w:rPr>
                <w:rFonts w:ascii="Calibri" w:hAnsi="Calibri"/>
                <w:b/>
                <w:bCs/>
              </w:rPr>
              <w:t>se společností MARKETINGOVÉ CENTRUM PROFIL, s.r.o.</w:t>
            </w:r>
          </w:p>
        </w:tc>
        <w:tc>
          <w:tcPr>
            <w:tcW w:w="1570" w:type="dxa"/>
          </w:tcPr>
          <w:p w:rsidR="00441A24" w:rsidRPr="00847C5E" w:rsidRDefault="002F4D7D" w:rsidP="00DE0A9E">
            <w:pPr>
              <w:jc w:val="center"/>
              <w:rPr>
                <w:rFonts w:ascii="Calibri" w:hAnsi="Calibri"/>
                <w:b/>
              </w:rPr>
            </w:pPr>
            <w:r w:rsidRPr="00847C5E">
              <w:rPr>
                <w:rFonts w:ascii="Calibri" w:hAnsi="Calibri"/>
                <w:b/>
              </w:rPr>
              <w:t>F</w:t>
            </w:r>
            <w:r w:rsidR="00441A24" w:rsidRPr="00847C5E">
              <w:rPr>
                <w:rFonts w:ascii="Calibri" w:hAnsi="Calibri"/>
                <w:b/>
              </w:rPr>
              <w:t xml:space="preserve">inanční odměna v Kč </w:t>
            </w:r>
            <w:r w:rsidRPr="00847C5E">
              <w:rPr>
                <w:rFonts w:ascii="Calibri" w:hAnsi="Calibri"/>
                <w:b/>
              </w:rPr>
              <w:t>(</w:t>
            </w:r>
            <w:r w:rsidR="00441A24" w:rsidRPr="00847C5E">
              <w:rPr>
                <w:rFonts w:ascii="Calibri" w:hAnsi="Calibri"/>
                <w:b/>
              </w:rPr>
              <w:t>včetně DPH</w:t>
            </w:r>
            <w:r w:rsidRPr="00847C5E">
              <w:rPr>
                <w:rFonts w:ascii="Calibri" w:hAnsi="Calibri"/>
                <w:b/>
              </w:rPr>
              <w:t>)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01.08.2011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 31.12.2011</w:t>
            </w:r>
          </w:p>
        </w:tc>
        <w:tc>
          <w:tcPr>
            <w:tcW w:w="6138" w:type="dxa"/>
          </w:tcPr>
          <w:p w:rsidR="008702D2" w:rsidRPr="00847C5E" w:rsidRDefault="00FE0F9E" w:rsidP="008702D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Průzkum </w:t>
            </w:r>
            <w:r w:rsidR="008702D2" w:rsidRPr="00847C5E">
              <w:rPr>
                <w:rFonts w:ascii="Calibri" w:hAnsi="Calibri"/>
                <w:sz w:val="18"/>
                <w:szCs w:val="18"/>
              </w:rPr>
              <w:t>veřejného mínění</w:t>
            </w:r>
          </w:p>
          <w:p w:rsidR="008702D2" w:rsidRPr="00847C5E" w:rsidRDefault="008702D2" w:rsidP="008702D2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Poradenská a mediální činnost</w:t>
            </w:r>
          </w:p>
          <w:p w:rsidR="00562271" w:rsidRPr="00847C5E" w:rsidRDefault="008702D2" w:rsidP="008702D2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Mediální zastoupení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234 000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01.01.2012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 30.06.2012</w:t>
            </w:r>
          </w:p>
        </w:tc>
        <w:tc>
          <w:tcPr>
            <w:tcW w:w="6138" w:type="dxa"/>
          </w:tcPr>
          <w:p w:rsidR="0036064E" w:rsidRPr="00847C5E" w:rsidRDefault="003F1EC8" w:rsidP="0036064E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Š</w:t>
            </w:r>
            <w:r w:rsidR="0036064E" w:rsidRPr="00847C5E">
              <w:rPr>
                <w:rFonts w:ascii="Calibri" w:hAnsi="Calibri"/>
                <w:sz w:val="18"/>
                <w:szCs w:val="18"/>
              </w:rPr>
              <w:t xml:space="preserve">kolení zaměstnanců </w:t>
            </w:r>
            <w:proofErr w:type="spellStart"/>
            <w:r w:rsidR="0036064E" w:rsidRPr="00847C5E">
              <w:rPr>
                <w:rFonts w:ascii="Calibri" w:hAnsi="Calibri"/>
                <w:sz w:val="18"/>
                <w:szCs w:val="18"/>
              </w:rPr>
              <w:t>KrÚ</w:t>
            </w:r>
            <w:proofErr w:type="spellEnd"/>
            <w:r w:rsidR="0036064E" w:rsidRPr="00847C5E">
              <w:rPr>
                <w:rFonts w:ascii="Calibri" w:hAnsi="Calibri"/>
                <w:sz w:val="18"/>
                <w:szCs w:val="18"/>
              </w:rPr>
              <w:t xml:space="preserve"> JMK v oblasti mediální prezentace Jihomoravského kraje.</w:t>
            </w:r>
          </w:p>
          <w:p w:rsidR="00562271" w:rsidRPr="00847C5E" w:rsidRDefault="0036064E" w:rsidP="0036064E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Období: leden – červen 2012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228 000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A2103F" w:rsidP="00A2103F">
            <w:pPr>
              <w:pStyle w:val="Odstavecseseznamem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1.</w:t>
            </w:r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1</w:t>
            </w:r>
            <w:r w:rsidRPr="00847C5E">
              <w:rPr>
                <w:rFonts w:ascii="Calibri" w:hAnsi="Calibri"/>
                <w:sz w:val="18"/>
                <w:szCs w:val="18"/>
              </w:rPr>
              <w:t>.2012</w:t>
            </w:r>
            <w:proofErr w:type="gramEnd"/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až 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30.</w:t>
            </w:r>
            <w:r w:rsidRPr="00847C5E">
              <w:rPr>
                <w:rFonts w:ascii="Calibri" w:hAnsi="Calibri"/>
                <w:sz w:val="18"/>
                <w:szCs w:val="18"/>
              </w:rPr>
              <w:t>06.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2012</w:t>
            </w:r>
          </w:p>
        </w:tc>
        <w:tc>
          <w:tcPr>
            <w:tcW w:w="6138" w:type="dxa"/>
          </w:tcPr>
          <w:p w:rsidR="003F1EC8" w:rsidRPr="00847C5E" w:rsidRDefault="003F1EC8" w:rsidP="003F1EC8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Průzkum veřejného mínění</w:t>
            </w:r>
          </w:p>
          <w:p w:rsidR="003F1EC8" w:rsidRPr="00847C5E" w:rsidRDefault="003F1EC8" w:rsidP="003F1EC8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P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o</w:t>
            </w:r>
            <w:r w:rsidRPr="00847C5E">
              <w:rPr>
                <w:rFonts w:ascii="Calibri" w:hAnsi="Calibri"/>
                <w:sz w:val="18"/>
                <w:szCs w:val="18"/>
              </w:rPr>
              <w:t>radenská a konzultační činnost</w:t>
            </w:r>
          </w:p>
          <w:p w:rsidR="00562271" w:rsidRPr="00847C5E" w:rsidRDefault="003F1EC8" w:rsidP="003F1EC8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M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ediální zastoupení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190 000</w:t>
            </w:r>
          </w:p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bez DPH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27.06.2012</w:t>
            </w:r>
            <w:proofErr w:type="gramEnd"/>
          </w:p>
        </w:tc>
        <w:tc>
          <w:tcPr>
            <w:tcW w:w="6138" w:type="dxa"/>
          </w:tcPr>
          <w:p w:rsidR="00562271" w:rsidRPr="00847C5E" w:rsidRDefault="003F1EC8" w:rsidP="003F1EC8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Jednodenní specializovaný</w:t>
            </w:r>
            <w:r w:rsidR="00B33E56" w:rsidRPr="00847C5E">
              <w:rPr>
                <w:rFonts w:ascii="Calibri" w:hAnsi="Calibri"/>
                <w:sz w:val="18"/>
                <w:szCs w:val="18"/>
              </w:rPr>
              <w:t xml:space="preserve"> seminář na téma “Příprava tiskových materiálů“ pro orgány kraje a na odstínění novinářů. Termín konání: </w:t>
            </w:r>
            <w:proofErr w:type="gramStart"/>
            <w:r w:rsidR="00B33E56" w:rsidRPr="00847C5E">
              <w:rPr>
                <w:rFonts w:ascii="Calibri" w:hAnsi="Calibri"/>
                <w:sz w:val="18"/>
                <w:szCs w:val="18"/>
              </w:rPr>
              <w:t>27.6.2012</w:t>
            </w:r>
            <w:proofErr w:type="gramEnd"/>
            <w:r w:rsidR="00B33E56" w:rsidRPr="00847C5E">
              <w:rPr>
                <w:rFonts w:ascii="Calibri" w:hAnsi="Calibri"/>
                <w:sz w:val="18"/>
                <w:szCs w:val="18"/>
              </w:rPr>
              <w:t xml:space="preserve"> v době od 12:00 do 17:00 hod.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18 000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BB4374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27.06.2012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 28.06.2012</w:t>
            </w:r>
          </w:p>
        </w:tc>
        <w:tc>
          <w:tcPr>
            <w:tcW w:w="6138" w:type="dxa"/>
          </w:tcPr>
          <w:p w:rsidR="00562271" w:rsidRPr="00847C5E" w:rsidRDefault="003F1EC8" w:rsidP="003F1EC8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Seminář</w:t>
            </w:r>
            <w:r w:rsidR="00B33E56" w:rsidRPr="00847C5E">
              <w:rPr>
                <w:rFonts w:ascii="Calibri" w:hAnsi="Calibri"/>
                <w:sz w:val="18"/>
                <w:szCs w:val="18"/>
              </w:rPr>
              <w:t xml:space="preserve"> v rámci vzdělávání úředníků JMK navazujícího na seminář “Media Trénink“ dle nabídky ze dne </w:t>
            </w:r>
            <w:proofErr w:type="gramStart"/>
            <w:r w:rsidR="00B33E56" w:rsidRPr="00847C5E">
              <w:rPr>
                <w:rFonts w:ascii="Calibri" w:hAnsi="Calibri"/>
                <w:sz w:val="18"/>
                <w:szCs w:val="18"/>
              </w:rPr>
              <w:t>31.</w:t>
            </w:r>
            <w:r w:rsidR="00FE0F9E">
              <w:rPr>
                <w:rFonts w:ascii="Calibri" w:hAnsi="Calibri"/>
                <w:sz w:val="18"/>
                <w:szCs w:val="18"/>
              </w:rPr>
              <w:t>05.2012</w:t>
            </w:r>
            <w:proofErr w:type="gramEnd"/>
            <w:r w:rsidR="00FE0F9E">
              <w:rPr>
                <w:rFonts w:ascii="Calibri" w:hAnsi="Calibri"/>
                <w:sz w:val="18"/>
                <w:szCs w:val="18"/>
              </w:rPr>
              <w:t xml:space="preserve"> v termínu 27.06</w:t>
            </w:r>
            <w:r w:rsidR="00B33E56" w:rsidRPr="00847C5E">
              <w:rPr>
                <w:rFonts w:ascii="Calibri" w:hAnsi="Calibri"/>
                <w:sz w:val="18"/>
                <w:szCs w:val="18"/>
              </w:rPr>
              <w:t>. a 28.</w:t>
            </w:r>
            <w:r w:rsidR="00FE0F9E">
              <w:rPr>
                <w:rFonts w:ascii="Calibri" w:hAnsi="Calibri"/>
                <w:sz w:val="18"/>
                <w:szCs w:val="18"/>
              </w:rPr>
              <w:t>0</w:t>
            </w:r>
            <w:r w:rsidR="00B33E56" w:rsidRPr="00847C5E">
              <w:rPr>
                <w:rFonts w:ascii="Calibri" w:hAnsi="Calibri"/>
                <w:sz w:val="18"/>
                <w:szCs w:val="18"/>
              </w:rPr>
              <w:t>6.2012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106 800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A2103F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1.</w:t>
            </w:r>
            <w:r w:rsidRPr="00847C5E">
              <w:rPr>
                <w:rFonts w:ascii="Calibri" w:hAnsi="Calibri"/>
                <w:sz w:val="18"/>
                <w:szCs w:val="18"/>
              </w:rPr>
              <w:t>07.2012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 31.12.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2012</w:t>
            </w:r>
          </w:p>
        </w:tc>
        <w:tc>
          <w:tcPr>
            <w:tcW w:w="6138" w:type="dxa"/>
          </w:tcPr>
          <w:p w:rsidR="003F1EC8" w:rsidRPr="00847C5E" w:rsidRDefault="003F1EC8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Průzkum veřejného mínění</w:t>
            </w:r>
          </w:p>
          <w:p w:rsidR="003F1EC8" w:rsidRPr="00847C5E" w:rsidRDefault="003F1EC8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P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oradenská a konzultační činnost v oblasti mediální pr</w:t>
            </w:r>
            <w:r w:rsidRPr="00847C5E">
              <w:rPr>
                <w:rFonts w:ascii="Calibri" w:hAnsi="Calibri"/>
                <w:sz w:val="18"/>
                <w:szCs w:val="18"/>
              </w:rPr>
              <w:t>ezentace Jihomoravského kraje</w:t>
            </w:r>
          </w:p>
          <w:p w:rsidR="00562271" w:rsidRPr="00847C5E" w:rsidRDefault="003F1EC8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M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ediální zastoupení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240 000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15.10.</w:t>
            </w:r>
            <w:r w:rsidR="006D206D" w:rsidRPr="00847C5E">
              <w:rPr>
                <w:rFonts w:ascii="Calibri" w:hAnsi="Calibri"/>
                <w:sz w:val="18"/>
                <w:szCs w:val="18"/>
              </w:rPr>
              <w:t>2012</w:t>
            </w:r>
            <w:proofErr w:type="gramEnd"/>
            <w:r w:rsidR="006D206D" w:rsidRPr="00847C5E">
              <w:rPr>
                <w:rFonts w:ascii="Calibri" w:hAnsi="Calibri"/>
                <w:sz w:val="18"/>
                <w:szCs w:val="18"/>
              </w:rPr>
              <w:t xml:space="preserve"> až 31.12.</w:t>
            </w:r>
            <w:r w:rsidRPr="00847C5E">
              <w:rPr>
                <w:rFonts w:ascii="Calibri" w:hAnsi="Calibri"/>
                <w:sz w:val="18"/>
                <w:szCs w:val="18"/>
              </w:rPr>
              <w:t>2012</w:t>
            </w:r>
          </w:p>
        </w:tc>
        <w:tc>
          <w:tcPr>
            <w:tcW w:w="6138" w:type="dxa"/>
          </w:tcPr>
          <w:p w:rsidR="00562271" w:rsidRPr="00847C5E" w:rsidRDefault="003F1EC8" w:rsidP="00583DD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E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lektronické konzultace a poradenství v mediální oblasti při sestavování reakcí orgánů</w:t>
            </w:r>
            <w:r w:rsidR="006B4B1B">
              <w:rPr>
                <w:rFonts w:ascii="Calibri" w:hAnsi="Calibri"/>
                <w:sz w:val="18"/>
                <w:szCs w:val="18"/>
              </w:rPr>
              <w:t xml:space="preserve"> kraje na informace publikované 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v médiích, zejména při narovnávání dezinformací či dezinterpretací vztahujících se k činnostem orgánů kraje od </w:t>
            </w:r>
            <w:proofErr w:type="gramStart"/>
            <w:r w:rsidR="00562271" w:rsidRPr="00847C5E">
              <w:rPr>
                <w:rFonts w:ascii="Calibri" w:hAnsi="Calibri"/>
                <w:sz w:val="18"/>
                <w:szCs w:val="18"/>
              </w:rPr>
              <w:t>15.10.</w:t>
            </w:r>
            <w:r w:rsidRPr="00847C5E">
              <w:rPr>
                <w:rFonts w:ascii="Calibri" w:hAnsi="Calibri"/>
                <w:sz w:val="18"/>
                <w:szCs w:val="18"/>
              </w:rPr>
              <w:t>2012</w:t>
            </w:r>
            <w:proofErr w:type="gramEnd"/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 –</w:t>
            </w:r>
            <w:r w:rsidR="00583DD1"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31.12.2012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240 000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BD2AD9" w:rsidP="00BD2AD9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1.</w:t>
            </w:r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1.</w:t>
            </w:r>
            <w:r w:rsidRPr="00847C5E">
              <w:rPr>
                <w:rFonts w:ascii="Calibri" w:hAnsi="Calibri"/>
                <w:sz w:val="18"/>
                <w:szCs w:val="18"/>
              </w:rPr>
              <w:t>2013</w:t>
            </w:r>
            <w:proofErr w:type="gramEnd"/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47C5E">
              <w:rPr>
                <w:rFonts w:ascii="Calibri" w:hAnsi="Calibri"/>
                <w:sz w:val="18"/>
                <w:szCs w:val="18"/>
              </w:rPr>
              <w:t>až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 30.</w:t>
            </w:r>
            <w:r w:rsidRPr="00847C5E">
              <w:rPr>
                <w:rFonts w:ascii="Calibri" w:hAnsi="Calibri"/>
                <w:sz w:val="18"/>
                <w:szCs w:val="18"/>
              </w:rPr>
              <w:t>06.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2013</w:t>
            </w:r>
          </w:p>
        </w:tc>
        <w:tc>
          <w:tcPr>
            <w:tcW w:w="6138" w:type="dxa"/>
          </w:tcPr>
          <w:p w:rsidR="00562271" w:rsidRPr="00847C5E" w:rsidRDefault="00823996" w:rsidP="00583DD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O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sobní i elektronické konzultace a poradenství v mediální oblasti při sestavování reakcí orgánů kraje na informace publikované v médiích, zejména při narovnávání dezinformací či dezinterpretací vztahujících se k činnostem orgánů kraje v období </w:t>
            </w: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1.</w:t>
            </w:r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1.</w:t>
            </w:r>
            <w:r w:rsidRPr="00847C5E">
              <w:rPr>
                <w:rFonts w:ascii="Calibri" w:hAnsi="Calibri"/>
                <w:sz w:val="18"/>
                <w:szCs w:val="18"/>
              </w:rPr>
              <w:t>2013</w:t>
            </w:r>
            <w:proofErr w:type="gramEnd"/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 – </w:t>
            </w:r>
            <w:r w:rsidR="00583DD1" w:rsidRPr="00847C5E">
              <w:rPr>
                <w:rFonts w:ascii="Calibri" w:hAnsi="Calibri"/>
                <w:sz w:val="18"/>
                <w:szCs w:val="18"/>
              </w:rPr>
              <w:t xml:space="preserve"> 3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0.</w:t>
            </w:r>
            <w:r w:rsidR="006B4B1B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6.2013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pStyle w:val="Odstavecseseznamem"/>
              <w:numPr>
                <w:ilvl w:val="0"/>
                <w:numId w:val="2"/>
              </w:num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000</w:t>
            </w:r>
          </w:p>
        </w:tc>
      </w:tr>
      <w:tr w:rsidR="00847C5E" w:rsidRPr="00847C5E" w:rsidTr="00DE0A9E">
        <w:tc>
          <w:tcPr>
            <w:tcW w:w="1331" w:type="dxa"/>
          </w:tcPr>
          <w:p w:rsidR="00DD68E3" w:rsidRPr="00847C5E" w:rsidRDefault="00DD68E3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02.07.2013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 31.12.2013</w:t>
            </w:r>
          </w:p>
        </w:tc>
        <w:tc>
          <w:tcPr>
            <w:tcW w:w="6138" w:type="dxa"/>
          </w:tcPr>
          <w:p w:rsidR="00DD68E3" w:rsidRPr="00847C5E" w:rsidRDefault="00411F06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</w:t>
            </w:r>
            <w:r w:rsidR="00A428B1" w:rsidRPr="00847C5E">
              <w:rPr>
                <w:rFonts w:ascii="Calibri" w:hAnsi="Calibri"/>
                <w:sz w:val="18"/>
                <w:szCs w:val="18"/>
              </w:rPr>
              <w:t>ajištění společensko-politických podkladů a předjednání pro přijímání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dle požadavků tiskového oddělení OKH (v případě potřeby a po vzájemné domluvě i spolupráci na případě návštěv a aktivit na místě).</w:t>
            </w:r>
          </w:p>
        </w:tc>
        <w:tc>
          <w:tcPr>
            <w:tcW w:w="1570" w:type="dxa"/>
          </w:tcPr>
          <w:p w:rsidR="00DD68E3" w:rsidRPr="00847C5E" w:rsidRDefault="00DD68E3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229 900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29.</w:t>
            </w:r>
            <w:r w:rsidR="006E3E8F" w:rsidRPr="00847C5E">
              <w:rPr>
                <w:rFonts w:ascii="Calibri" w:hAnsi="Calibri"/>
                <w:sz w:val="18"/>
                <w:szCs w:val="18"/>
              </w:rPr>
              <w:t>0</w:t>
            </w:r>
            <w:r w:rsidRPr="00847C5E">
              <w:rPr>
                <w:rFonts w:ascii="Calibri" w:hAnsi="Calibri"/>
                <w:sz w:val="18"/>
                <w:szCs w:val="18"/>
              </w:rPr>
              <w:t>8.2013</w:t>
            </w:r>
            <w:proofErr w:type="gramEnd"/>
          </w:p>
        </w:tc>
        <w:tc>
          <w:tcPr>
            <w:tcW w:w="6138" w:type="dxa"/>
          </w:tcPr>
          <w:p w:rsidR="00562271" w:rsidRPr="00847C5E" w:rsidRDefault="00411F06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ajištění fotografických služeb z akce Země živitelka 29. srpna 2013 v Českých Budějovicích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24 200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25.</w:t>
            </w:r>
            <w:r w:rsidR="006E3E8F" w:rsidRPr="00847C5E">
              <w:rPr>
                <w:rFonts w:ascii="Calibri" w:hAnsi="Calibri"/>
                <w:sz w:val="18"/>
                <w:szCs w:val="18"/>
              </w:rPr>
              <w:t>0</w:t>
            </w:r>
            <w:r w:rsidRPr="00847C5E">
              <w:rPr>
                <w:rFonts w:ascii="Calibri" w:hAnsi="Calibri"/>
                <w:sz w:val="18"/>
                <w:szCs w:val="18"/>
              </w:rPr>
              <w:t>9.</w:t>
            </w:r>
            <w:r w:rsidR="006E3E8F" w:rsidRPr="00847C5E">
              <w:rPr>
                <w:rFonts w:ascii="Calibri" w:hAnsi="Calibri"/>
                <w:sz w:val="18"/>
                <w:szCs w:val="18"/>
              </w:rPr>
              <w:t>2013</w:t>
            </w:r>
            <w:proofErr w:type="gramEnd"/>
            <w:r w:rsidR="006E3E8F" w:rsidRPr="00847C5E">
              <w:rPr>
                <w:rFonts w:ascii="Calibri" w:hAnsi="Calibri"/>
                <w:sz w:val="18"/>
                <w:szCs w:val="18"/>
              </w:rPr>
              <w:t xml:space="preserve"> až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 27.</w:t>
            </w:r>
            <w:r w:rsidR="006E3E8F" w:rsidRPr="00847C5E">
              <w:rPr>
                <w:rFonts w:ascii="Calibri" w:hAnsi="Calibri"/>
                <w:sz w:val="18"/>
                <w:szCs w:val="18"/>
              </w:rPr>
              <w:t>09.</w:t>
            </w:r>
            <w:r w:rsidRPr="00847C5E">
              <w:rPr>
                <w:rFonts w:ascii="Calibri" w:hAnsi="Calibri"/>
                <w:sz w:val="18"/>
                <w:szCs w:val="18"/>
              </w:rPr>
              <w:t>2013</w:t>
            </w:r>
          </w:p>
        </w:tc>
        <w:tc>
          <w:tcPr>
            <w:tcW w:w="6138" w:type="dxa"/>
          </w:tcPr>
          <w:p w:rsidR="00562271" w:rsidRPr="00847C5E" w:rsidRDefault="00411F06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ajištění fotografických služeb z návštěvy prezidenta republiky v JM</w:t>
            </w:r>
            <w:r w:rsidR="00D340CA">
              <w:rPr>
                <w:rFonts w:ascii="Calibri" w:hAnsi="Calibri"/>
                <w:sz w:val="18"/>
                <w:szCs w:val="18"/>
              </w:rPr>
              <w:t xml:space="preserve">K v době od 25. – 27. září 2013, 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včetně dodání CD s fotografiemi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39 930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730F5D" w:rsidP="00730F5D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7.10.</w:t>
            </w:r>
            <w:r w:rsidRPr="00847C5E">
              <w:rPr>
                <w:rFonts w:ascii="Calibri" w:hAnsi="Calibri"/>
                <w:sz w:val="18"/>
                <w:szCs w:val="18"/>
              </w:rPr>
              <w:t>2013</w:t>
            </w:r>
            <w:proofErr w:type="gramEnd"/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47C5E">
              <w:rPr>
                <w:rFonts w:ascii="Calibri" w:hAnsi="Calibri"/>
                <w:sz w:val="18"/>
                <w:szCs w:val="18"/>
              </w:rPr>
              <w:t>a 08.10.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2013</w:t>
            </w:r>
          </w:p>
        </w:tc>
        <w:tc>
          <w:tcPr>
            <w:tcW w:w="6138" w:type="dxa"/>
          </w:tcPr>
          <w:p w:rsidR="00562271" w:rsidRPr="00847C5E" w:rsidRDefault="00411F06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ajištění fotografických služeb z návštěvy ministra průmyslu a obchodu v Kuřimi a návštěvy premiéra Jiřího Rusnoka v JMK v době od 7. – 8. říj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na 2013, 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včetně dodání CD s fotografiemi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24 200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EB2574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16.</w:t>
            </w:r>
            <w:r w:rsidR="008B0D82" w:rsidRPr="00847C5E">
              <w:rPr>
                <w:rFonts w:ascii="Calibri" w:hAnsi="Calibri"/>
                <w:sz w:val="18"/>
                <w:szCs w:val="18"/>
              </w:rPr>
              <w:t>0</w:t>
            </w:r>
            <w:r w:rsidRPr="00847C5E">
              <w:rPr>
                <w:rFonts w:ascii="Calibri" w:hAnsi="Calibri"/>
                <w:sz w:val="18"/>
                <w:szCs w:val="18"/>
              </w:rPr>
              <w:t>1.</w:t>
            </w:r>
            <w:r w:rsidR="008B0D82" w:rsidRPr="00847C5E">
              <w:rPr>
                <w:rFonts w:ascii="Calibri" w:hAnsi="Calibri"/>
                <w:sz w:val="18"/>
                <w:szCs w:val="18"/>
              </w:rPr>
              <w:t>2014</w:t>
            </w:r>
            <w:proofErr w:type="gramEnd"/>
            <w:r w:rsidR="008B0D82"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B2574" w:rsidRPr="00847C5E">
              <w:rPr>
                <w:rFonts w:ascii="Calibri" w:hAnsi="Calibri"/>
                <w:sz w:val="18"/>
                <w:szCs w:val="18"/>
              </w:rPr>
              <w:t>a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 17.</w:t>
            </w:r>
            <w:r w:rsidR="008B0D82" w:rsidRPr="00847C5E">
              <w:rPr>
                <w:rFonts w:ascii="Calibri" w:hAnsi="Calibri"/>
                <w:sz w:val="18"/>
                <w:szCs w:val="18"/>
              </w:rPr>
              <w:t>0</w:t>
            </w:r>
            <w:r w:rsidRPr="00847C5E">
              <w:rPr>
                <w:rFonts w:ascii="Calibri" w:hAnsi="Calibri"/>
                <w:sz w:val="18"/>
                <w:szCs w:val="18"/>
              </w:rPr>
              <w:t>1.2014</w:t>
            </w:r>
          </w:p>
        </w:tc>
        <w:tc>
          <w:tcPr>
            <w:tcW w:w="6138" w:type="dxa"/>
          </w:tcPr>
          <w:p w:rsidR="00562271" w:rsidRPr="00847C5E" w:rsidRDefault="00411F06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ajištění fotografických služeb z konání </w:t>
            </w:r>
            <w:proofErr w:type="spellStart"/>
            <w:r w:rsidR="00562271" w:rsidRPr="00847C5E">
              <w:rPr>
                <w:rFonts w:ascii="Calibri" w:hAnsi="Calibri"/>
                <w:sz w:val="18"/>
                <w:szCs w:val="18"/>
              </w:rPr>
              <w:t>Regiotour</w:t>
            </w:r>
            <w:proofErr w:type="spellEnd"/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 dne 16.12014 a z jednání Rady 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Asociace krajů ČR dne </w:t>
            </w: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17.1.2014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včetně dodání CD s fotografiemi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35 090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B74C54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13.</w:t>
            </w:r>
            <w:r w:rsidR="00B74C54" w:rsidRPr="00847C5E">
              <w:rPr>
                <w:rFonts w:ascii="Calibri" w:hAnsi="Calibri"/>
                <w:sz w:val="18"/>
                <w:szCs w:val="18"/>
              </w:rPr>
              <w:t>01.2014</w:t>
            </w:r>
            <w:proofErr w:type="gramEnd"/>
            <w:r w:rsidR="00B74C54" w:rsidRPr="00847C5E">
              <w:rPr>
                <w:rFonts w:ascii="Calibri" w:hAnsi="Calibri"/>
                <w:sz w:val="18"/>
                <w:szCs w:val="18"/>
              </w:rPr>
              <w:t xml:space="preserve"> až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 31.</w:t>
            </w:r>
            <w:r w:rsidR="00B74C54" w:rsidRPr="00847C5E">
              <w:rPr>
                <w:rFonts w:ascii="Calibri" w:hAnsi="Calibri"/>
                <w:sz w:val="18"/>
                <w:szCs w:val="18"/>
              </w:rPr>
              <w:t>03.</w:t>
            </w:r>
            <w:r w:rsidRPr="00847C5E">
              <w:rPr>
                <w:rFonts w:ascii="Calibri" w:hAnsi="Calibri"/>
                <w:sz w:val="18"/>
                <w:szCs w:val="18"/>
              </w:rPr>
              <w:t>2014</w:t>
            </w:r>
          </w:p>
        </w:tc>
        <w:tc>
          <w:tcPr>
            <w:tcW w:w="6138" w:type="dxa"/>
          </w:tcPr>
          <w:p w:rsidR="00562271" w:rsidRPr="00847C5E" w:rsidRDefault="00562271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 xml:space="preserve">Osobní i elektronické konzultace a poradenství v mediální oblasti při sestavování reakcí orgánů kraje na informace publikované v médiích, zejména při narovnávání dezinformací či dezinterpretací vztahujících se k činnostem orgánů kraje v období </w:t>
            </w: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13.</w:t>
            </w:r>
            <w:r w:rsidR="00411F06" w:rsidRPr="00847C5E">
              <w:rPr>
                <w:rFonts w:ascii="Calibri" w:hAnsi="Calibri"/>
                <w:sz w:val="18"/>
                <w:szCs w:val="18"/>
              </w:rPr>
              <w:t>0</w:t>
            </w:r>
            <w:r w:rsidRPr="00847C5E">
              <w:rPr>
                <w:rFonts w:ascii="Calibri" w:hAnsi="Calibri"/>
                <w:sz w:val="18"/>
                <w:szCs w:val="18"/>
              </w:rPr>
              <w:t>1.</w:t>
            </w:r>
            <w:r w:rsidR="00411F06" w:rsidRPr="00847C5E">
              <w:rPr>
                <w:rFonts w:ascii="Calibri" w:hAnsi="Calibri"/>
                <w:sz w:val="18"/>
                <w:szCs w:val="18"/>
              </w:rPr>
              <w:t>2014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– </w:t>
            </w:r>
            <w:r w:rsidR="001E5AAB"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47C5E">
              <w:rPr>
                <w:rFonts w:ascii="Calibri" w:hAnsi="Calibri"/>
                <w:sz w:val="18"/>
                <w:szCs w:val="18"/>
              </w:rPr>
              <w:t>31.</w:t>
            </w:r>
            <w:r w:rsidR="00411F06" w:rsidRPr="00847C5E">
              <w:rPr>
                <w:rFonts w:ascii="Calibri" w:hAnsi="Calibri"/>
                <w:sz w:val="18"/>
                <w:szCs w:val="18"/>
              </w:rPr>
              <w:t>0</w:t>
            </w:r>
            <w:r w:rsidRPr="00847C5E">
              <w:rPr>
                <w:rFonts w:ascii="Calibri" w:hAnsi="Calibri"/>
                <w:sz w:val="18"/>
                <w:szCs w:val="18"/>
              </w:rPr>
              <w:t>3.2014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121 000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9C6447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1.</w:t>
            </w:r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4.</w:t>
            </w:r>
            <w:r w:rsidRPr="00847C5E">
              <w:rPr>
                <w:rFonts w:ascii="Calibri" w:hAnsi="Calibri"/>
                <w:sz w:val="18"/>
                <w:szCs w:val="18"/>
              </w:rPr>
              <w:t>2014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 30.</w:t>
            </w:r>
            <w:r w:rsidRPr="00847C5E">
              <w:rPr>
                <w:rFonts w:ascii="Calibri" w:hAnsi="Calibri"/>
                <w:sz w:val="18"/>
                <w:szCs w:val="18"/>
              </w:rPr>
              <w:t>06.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2014</w:t>
            </w:r>
          </w:p>
        </w:tc>
        <w:tc>
          <w:tcPr>
            <w:tcW w:w="6138" w:type="dxa"/>
          </w:tcPr>
          <w:p w:rsidR="00562271" w:rsidRPr="00847C5E" w:rsidRDefault="00562271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 xml:space="preserve">Osobní i elektronické konzultace a poradenství v mediální oblasti při sestavování reakcí orgánů kraje na informace publikované v médiích, zejména při narovnávání dezinformací či dezinterpretací vztahujících se k činnostem orgánů kraje v období </w:t>
            </w:r>
            <w:proofErr w:type="gramStart"/>
            <w:r w:rsidR="00FF117C" w:rsidRPr="00847C5E">
              <w:rPr>
                <w:rFonts w:ascii="Calibri" w:hAnsi="Calibri"/>
                <w:sz w:val="18"/>
                <w:szCs w:val="18"/>
              </w:rPr>
              <w:t>0</w:t>
            </w:r>
            <w:r w:rsidRPr="00847C5E">
              <w:rPr>
                <w:rFonts w:ascii="Calibri" w:hAnsi="Calibri"/>
                <w:sz w:val="18"/>
                <w:szCs w:val="18"/>
              </w:rPr>
              <w:t>1.</w:t>
            </w:r>
            <w:r w:rsidR="00FF117C" w:rsidRPr="00847C5E">
              <w:rPr>
                <w:rFonts w:ascii="Calibri" w:hAnsi="Calibri"/>
                <w:sz w:val="18"/>
                <w:szCs w:val="18"/>
              </w:rPr>
              <w:t>0</w:t>
            </w:r>
            <w:r w:rsidRPr="00847C5E">
              <w:rPr>
                <w:rFonts w:ascii="Calibri" w:hAnsi="Calibri"/>
                <w:sz w:val="18"/>
                <w:szCs w:val="18"/>
              </w:rPr>
              <w:t>4.</w:t>
            </w:r>
            <w:r w:rsidR="00FF117C" w:rsidRPr="00847C5E">
              <w:rPr>
                <w:rFonts w:ascii="Calibri" w:hAnsi="Calibri"/>
                <w:sz w:val="18"/>
                <w:szCs w:val="18"/>
              </w:rPr>
              <w:t>2014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–</w:t>
            </w:r>
            <w:r w:rsidR="008239F6"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 30.</w:t>
            </w:r>
            <w:r w:rsidR="00FF117C" w:rsidRPr="00847C5E">
              <w:rPr>
                <w:rFonts w:ascii="Calibri" w:hAnsi="Calibri"/>
                <w:sz w:val="18"/>
                <w:szCs w:val="18"/>
              </w:rPr>
              <w:t>0</w:t>
            </w:r>
            <w:r w:rsidRPr="00847C5E">
              <w:rPr>
                <w:rFonts w:ascii="Calibri" w:hAnsi="Calibri"/>
                <w:sz w:val="18"/>
                <w:szCs w:val="18"/>
              </w:rPr>
              <w:t>6.2014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121 000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9C6447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1.</w:t>
            </w:r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7.</w:t>
            </w:r>
            <w:r w:rsidRPr="00847C5E">
              <w:rPr>
                <w:rFonts w:ascii="Calibri" w:hAnsi="Calibri"/>
                <w:sz w:val="18"/>
                <w:szCs w:val="18"/>
              </w:rPr>
              <w:t>2014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 30.</w:t>
            </w:r>
            <w:r w:rsidRPr="00847C5E">
              <w:rPr>
                <w:rFonts w:ascii="Calibri" w:hAnsi="Calibri"/>
                <w:sz w:val="18"/>
                <w:szCs w:val="18"/>
              </w:rPr>
              <w:t>09.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2014</w:t>
            </w:r>
          </w:p>
        </w:tc>
        <w:tc>
          <w:tcPr>
            <w:tcW w:w="6138" w:type="dxa"/>
          </w:tcPr>
          <w:p w:rsidR="00562271" w:rsidRPr="00847C5E" w:rsidRDefault="00562271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Osobní i elektronické konzultace a poradenství zejména v oblasti krizové komunikace a přípravy na veřejná vystoupení volených představitelů Jihomoravského kraje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229 900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D4FEF" w:rsidP="00562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proofErr w:type="gramStart"/>
            <w:r w:rsidRPr="00847C5E">
              <w:rPr>
                <w:rFonts w:ascii="Calibri" w:hAnsi="Calibri"/>
                <w:sz w:val="17"/>
                <w:szCs w:val="17"/>
              </w:rPr>
              <w:t>0</w:t>
            </w:r>
            <w:r w:rsidR="00562271" w:rsidRPr="00847C5E">
              <w:rPr>
                <w:rFonts w:ascii="Calibri" w:hAnsi="Calibri"/>
                <w:sz w:val="17"/>
                <w:szCs w:val="17"/>
              </w:rPr>
              <w:t>1.10.</w:t>
            </w:r>
            <w:r w:rsidRPr="00847C5E">
              <w:rPr>
                <w:rFonts w:ascii="Calibri" w:hAnsi="Calibri"/>
                <w:sz w:val="17"/>
                <w:szCs w:val="17"/>
              </w:rPr>
              <w:t>2014</w:t>
            </w:r>
            <w:proofErr w:type="gramEnd"/>
            <w:r w:rsidRPr="00847C5E">
              <w:rPr>
                <w:rFonts w:ascii="Calibri" w:hAnsi="Calibri"/>
                <w:sz w:val="17"/>
                <w:szCs w:val="17"/>
              </w:rPr>
              <w:t xml:space="preserve"> až 31.12.</w:t>
            </w:r>
            <w:r w:rsidR="00562271" w:rsidRPr="00847C5E">
              <w:rPr>
                <w:rFonts w:ascii="Calibri" w:hAnsi="Calibri"/>
                <w:sz w:val="17"/>
                <w:szCs w:val="17"/>
              </w:rPr>
              <w:t>2014</w:t>
            </w:r>
          </w:p>
        </w:tc>
        <w:tc>
          <w:tcPr>
            <w:tcW w:w="6138" w:type="dxa"/>
          </w:tcPr>
          <w:p w:rsidR="00562271" w:rsidRPr="00847C5E" w:rsidRDefault="007221C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Zajištění společensko-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politických podkladů a předjednání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v období </w:t>
            </w: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1.10.</w:t>
            </w:r>
            <w:r w:rsidRPr="00847C5E">
              <w:rPr>
                <w:rFonts w:ascii="Calibri" w:hAnsi="Calibri"/>
                <w:sz w:val="18"/>
                <w:szCs w:val="18"/>
              </w:rPr>
              <w:t>2014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-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31.12.2014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121 000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leden 2015</w:t>
            </w:r>
          </w:p>
        </w:tc>
        <w:tc>
          <w:tcPr>
            <w:tcW w:w="6138" w:type="dxa"/>
          </w:tcPr>
          <w:p w:rsidR="00562271" w:rsidRPr="00847C5E" w:rsidRDefault="00525EEE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Zajištění společensko-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politických podkladů a předjednání významných 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lastRenderedPageBreak/>
              <w:t xml:space="preserve">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pro měsíc leden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lastRenderedPageBreak/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lastRenderedPageBreak/>
              <w:t>únor 2015</w:t>
            </w:r>
          </w:p>
        </w:tc>
        <w:tc>
          <w:tcPr>
            <w:tcW w:w="6138" w:type="dxa"/>
          </w:tcPr>
          <w:p w:rsidR="00562271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Zajištění společensko-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politických podkladů a předjednání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pro měsíc únor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březen 2015</w:t>
            </w:r>
          </w:p>
        </w:tc>
        <w:tc>
          <w:tcPr>
            <w:tcW w:w="6138" w:type="dxa"/>
          </w:tcPr>
          <w:p w:rsidR="00562271" w:rsidRPr="00847C5E" w:rsidRDefault="00562271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Zajištění společensko</w:t>
            </w:r>
            <w:r w:rsidR="00FA081A" w:rsidRPr="00847C5E">
              <w:rPr>
                <w:rFonts w:ascii="Calibri" w:hAnsi="Calibri"/>
                <w:sz w:val="18"/>
                <w:szCs w:val="18"/>
              </w:rPr>
              <w:t>-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politických podkladů a předjednání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pro měsíc březen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duben 2015</w:t>
            </w:r>
          </w:p>
        </w:tc>
        <w:tc>
          <w:tcPr>
            <w:tcW w:w="6138" w:type="dxa"/>
          </w:tcPr>
          <w:p w:rsidR="00562271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Zajištění společensko-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politických podkladů a předjednání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pro měsíc duben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květen 2015</w:t>
            </w:r>
          </w:p>
        </w:tc>
        <w:tc>
          <w:tcPr>
            <w:tcW w:w="6138" w:type="dxa"/>
          </w:tcPr>
          <w:p w:rsidR="00562271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Zajištění společensko-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politických podkladů a předjednání významných společenských a politických návštěv (včetně zahraničních) představiteli Krajského úřadu JMK a politické reprezentace JMK a pro účely realizace společenských tuzemských aktivit pořádaných JMK (popř. aktivit, jichž se budou účastnit představitelé orgánů kraje) pro měsíc květen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červen 2015</w:t>
            </w:r>
          </w:p>
        </w:tc>
        <w:tc>
          <w:tcPr>
            <w:tcW w:w="6138" w:type="dxa"/>
          </w:tcPr>
          <w:p w:rsidR="00562271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O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sobní i elektronické konzultace a poradenství v mediální oblasti při sestavování reakcí orgánů kraje na informace publikované v médiích pro měsíc červen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červenec 2015</w:t>
            </w:r>
          </w:p>
        </w:tc>
        <w:tc>
          <w:tcPr>
            <w:tcW w:w="6138" w:type="dxa"/>
          </w:tcPr>
          <w:p w:rsidR="00562271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O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sobní i elektronické konzultace a poradenství v mediální oblasti při sestavování reakcí orgánů kraje na informace publikované v médiích pro měsíc červenec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srpen 2015</w:t>
            </w:r>
          </w:p>
        </w:tc>
        <w:tc>
          <w:tcPr>
            <w:tcW w:w="6138" w:type="dxa"/>
          </w:tcPr>
          <w:p w:rsidR="00562271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O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sobní i elektronické konzultace a poradenství v mediální oblasti při sestavování reakcí orgánů kraje na informace publikované v médiích pro měsíc srpen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září 2015</w:t>
            </w:r>
          </w:p>
        </w:tc>
        <w:tc>
          <w:tcPr>
            <w:tcW w:w="6138" w:type="dxa"/>
          </w:tcPr>
          <w:p w:rsidR="00562271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O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sobní i elektronické konzultace a poradenství v mediální oblasti při sestavování reakcí orgánů kraje na informace publikované v médiích pro měsíc září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říjen 2015</w:t>
            </w:r>
          </w:p>
        </w:tc>
        <w:tc>
          <w:tcPr>
            <w:tcW w:w="6138" w:type="dxa"/>
          </w:tcPr>
          <w:p w:rsidR="00562271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O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sobní i elektronické konzultace a poradenství v mediální oblasti při sestavování reakcí orgánů kraje na informace publikované v médiích pro měsíc říjen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listopad 2015</w:t>
            </w:r>
          </w:p>
        </w:tc>
        <w:tc>
          <w:tcPr>
            <w:tcW w:w="6138" w:type="dxa"/>
          </w:tcPr>
          <w:p w:rsidR="00562271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bookmarkStart w:id="0" w:name="RANGE!F21:M21"/>
            <w:bookmarkStart w:id="1" w:name="RANGE!F24:M24"/>
            <w:bookmarkEnd w:id="0"/>
            <w:bookmarkEnd w:id="1"/>
            <w:r w:rsidRPr="00847C5E">
              <w:rPr>
                <w:rFonts w:ascii="Calibri" w:hAnsi="Calibri"/>
                <w:sz w:val="18"/>
                <w:szCs w:val="18"/>
              </w:rPr>
              <w:t>K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>onzultace a mediální poradenství při prezentaci a propagaci Jihomoravského kraje a jeho orgánů za měsíc listopad 2015.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562271" w:rsidRPr="00847C5E" w:rsidRDefault="00562271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prosinec 2015</w:t>
            </w:r>
          </w:p>
        </w:tc>
        <w:tc>
          <w:tcPr>
            <w:tcW w:w="6138" w:type="dxa"/>
          </w:tcPr>
          <w:p w:rsidR="00562271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K</w:t>
            </w:r>
            <w:r w:rsidR="00562271" w:rsidRPr="00847C5E">
              <w:rPr>
                <w:rFonts w:ascii="Calibri" w:hAnsi="Calibri"/>
                <w:sz w:val="18"/>
                <w:szCs w:val="18"/>
              </w:rPr>
              <w:t xml:space="preserve">onzultace a mediální poradenství při prezentaci a propagaci Jihomoravského kraje a jeho orgánů za měsíc prosinec 2015. </w:t>
            </w:r>
          </w:p>
        </w:tc>
        <w:tc>
          <w:tcPr>
            <w:tcW w:w="1570" w:type="dxa"/>
          </w:tcPr>
          <w:p w:rsidR="00562271" w:rsidRPr="00847C5E" w:rsidRDefault="00562271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42 350</w:t>
            </w:r>
          </w:p>
        </w:tc>
      </w:tr>
      <w:tr w:rsidR="00847C5E" w:rsidRPr="00847C5E" w:rsidTr="00DE0A9E">
        <w:tc>
          <w:tcPr>
            <w:tcW w:w="1331" w:type="dxa"/>
          </w:tcPr>
          <w:p w:rsidR="008702D2" w:rsidRPr="00847C5E" w:rsidRDefault="008702D2" w:rsidP="00BB4374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18.01.2016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 29.02.201</w:t>
            </w:r>
            <w:r w:rsidR="00BB4374" w:rsidRPr="00847C5E">
              <w:rPr>
                <w:rFonts w:ascii="Calibri" w:hAnsi="Calibri"/>
                <w:sz w:val="18"/>
                <w:szCs w:val="18"/>
              </w:rPr>
              <w:t>6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138" w:type="dxa"/>
          </w:tcPr>
          <w:p w:rsidR="008702D2" w:rsidRPr="00847C5E" w:rsidRDefault="00FA081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Z</w:t>
            </w:r>
            <w:r w:rsidR="003C0AEA" w:rsidRPr="00847C5E">
              <w:rPr>
                <w:rFonts w:ascii="Calibri" w:hAnsi="Calibri"/>
                <w:sz w:val="18"/>
                <w:szCs w:val="18"/>
              </w:rPr>
              <w:t>pracování analýzy vhodných a nevhodných témat, které bychom mohli začít zpracovávat v první polovině letošního roku a které by mohly zlepšit obraz Krajského úřadu Jihomoravského kraje. Žá</w:t>
            </w:r>
            <w:r w:rsidRPr="00847C5E">
              <w:rPr>
                <w:rFonts w:ascii="Calibri" w:hAnsi="Calibri"/>
                <w:sz w:val="18"/>
                <w:szCs w:val="18"/>
              </w:rPr>
              <w:t xml:space="preserve">dáme o zpracování jak vhodných, </w:t>
            </w:r>
            <w:r w:rsidR="003C0AEA" w:rsidRPr="00847C5E">
              <w:rPr>
                <w:rFonts w:ascii="Calibri" w:hAnsi="Calibri"/>
                <w:sz w:val="18"/>
                <w:szCs w:val="18"/>
              </w:rPr>
              <w:t>tak nevhodných témat a případných rizik s tím spojených</w:t>
            </w:r>
          </w:p>
        </w:tc>
        <w:tc>
          <w:tcPr>
            <w:tcW w:w="1570" w:type="dxa"/>
          </w:tcPr>
          <w:p w:rsidR="008702D2" w:rsidRPr="00847C5E" w:rsidRDefault="003C0AEA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49 610</w:t>
            </w:r>
          </w:p>
        </w:tc>
      </w:tr>
      <w:tr w:rsidR="00847C5E" w:rsidRPr="00847C5E" w:rsidTr="00DE0A9E">
        <w:tc>
          <w:tcPr>
            <w:tcW w:w="1331" w:type="dxa"/>
          </w:tcPr>
          <w:p w:rsidR="008702D2" w:rsidRPr="00847C5E" w:rsidRDefault="003C0AEA" w:rsidP="00562271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21.03.2016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 31.10.2016</w:t>
            </w:r>
          </w:p>
        </w:tc>
        <w:tc>
          <w:tcPr>
            <w:tcW w:w="6138" w:type="dxa"/>
          </w:tcPr>
          <w:p w:rsidR="008702D2" w:rsidRPr="00847C5E" w:rsidRDefault="003C0AEA" w:rsidP="00562271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sz w:val="18"/>
                <w:szCs w:val="18"/>
              </w:rPr>
              <w:t>Odborné zajištění marketingové aktivity pro prezentaci výsledku činnosti Krajského úřadu Jihomoravského kraje a ostatních orgánů Jihomoravského kraje ve vztahu k veřejnosti, včetně publikace článků o činnostech orgánů Jihomoravského kraje v médiích, dále konzultace o výběru mediálně prezentovaných témat, konzultace článků, zajištění korektur textu článků a tiskových i grafických úprav článků.</w:t>
            </w:r>
          </w:p>
        </w:tc>
        <w:tc>
          <w:tcPr>
            <w:tcW w:w="1570" w:type="dxa"/>
          </w:tcPr>
          <w:p w:rsidR="008702D2" w:rsidRPr="00847C5E" w:rsidRDefault="003C0AEA" w:rsidP="00562271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 xml:space="preserve">275 125 (vyplaceno k datu </w:t>
            </w: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31.08.2016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</w:tbl>
    <w:p w:rsidR="00E47A7F" w:rsidRDefault="00E47A7F" w:rsidP="006C27F8">
      <w:pPr>
        <w:spacing w:after="0"/>
        <w:rPr>
          <w:rFonts w:eastAsia="Times New Roman" w:cs="Arial"/>
          <w:b/>
          <w:color w:val="000000"/>
          <w:lang w:eastAsia="cs-CZ"/>
        </w:rPr>
      </w:pPr>
    </w:p>
    <w:p w:rsidR="00E47A7F" w:rsidRDefault="00E47A7F">
      <w:pPr>
        <w:rPr>
          <w:rFonts w:eastAsia="Times New Roman" w:cs="Arial"/>
          <w:b/>
          <w:color w:val="000000"/>
          <w:lang w:eastAsia="cs-CZ"/>
        </w:rPr>
      </w:pPr>
      <w:r>
        <w:rPr>
          <w:rFonts w:eastAsia="Times New Roman" w:cs="Arial"/>
          <w:b/>
          <w:color w:val="000000"/>
          <w:lang w:eastAsia="cs-CZ"/>
        </w:rPr>
        <w:br w:type="page"/>
      </w:r>
    </w:p>
    <w:p w:rsidR="003875B8" w:rsidRDefault="003875B8" w:rsidP="006C27F8">
      <w:pPr>
        <w:spacing w:after="0"/>
        <w:rPr>
          <w:rFonts w:eastAsia="Times New Roman" w:cs="Arial"/>
          <w:b/>
          <w:color w:val="000000"/>
          <w:lang w:eastAsia="cs-CZ"/>
        </w:rPr>
      </w:pPr>
    </w:p>
    <w:p w:rsidR="009D6E0B" w:rsidRDefault="009D6E0B" w:rsidP="006C27F8">
      <w:pPr>
        <w:spacing w:after="0"/>
        <w:rPr>
          <w:rFonts w:eastAsia="Times New Roman" w:cs="Arial"/>
          <w:b/>
          <w:color w:val="000000"/>
          <w:lang w:eastAsia="cs-CZ"/>
        </w:rPr>
      </w:pPr>
    </w:p>
    <w:tbl>
      <w:tblPr>
        <w:tblStyle w:val="Mkatabulky"/>
        <w:tblpPr w:leftFromText="141" w:rightFromText="141" w:vertAnchor="page" w:horzAnchor="margin" w:tblpY="1441"/>
        <w:tblW w:w="9039" w:type="dxa"/>
        <w:tblLook w:val="04A0" w:firstRow="1" w:lastRow="0" w:firstColumn="1" w:lastColumn="0" w:noHBand="0" w:noVBand="1"/>
      </w:tblPr>
      <w:tblGrid>
        <w:gridCol w:w="1331"/>
        <w:gridCol w:w="6138"/>
        <w:gridCol w:w="1570"/>
      </w:tblGrid>
      <w:tr w:rsidR="00847C5E" w:rsidRPr="00847C5E" w:rsidTr="006E208B">
        <w:tc>
          <w:tcPr>
            <w:tcW w:w="1331" w:type="dxa"/>
          </w:tcPr>
          <w:p w:rsidR="009D6E0B" w:rsidRPr="00847C5E" w:rsidRDefault="009D6E0B" w:rsidP="006E208B">
            <w:pPr>
              <w:jc w:val="center"/>
              <w:rPr>
                <w:rFonts w:ascii="Calibri" w:hAnsi="Calibri"/>
                <w:b/>
              </w:rPr>
            </w:pPr>
            <w:r w:rsidRPr="00847C5E">
              <w:rPr>
                <w:rFonts w:ascii="Calibri" w:hAnsi="Calibri"/>
                <w:b/>
              </w:rPr>
              <w:t>Doba plnění</w:t>
            </w:r>
          </w:p>
        </w:tc>
        <w:tc>
          <w:tcPr>
            <w:tcW w:w="6138" w:type="dxa"/>
          </w:tcPr>
          <w:p w:rsidR="009D6E0B" w:rsidRPr="00847C5E" w:rsidRDefault="009D6E0B" w:rsidP="009D6E0B">
            <w:pPr>
              <w:jc w:val="center"/>
              <w:rPr>
                <w:rFonts w:ascii="Calibri" w:hAnsi="Calibri"/>
                <w:b/>
              </w:rPr>
            </w:pPr>
            <w:r w:rsidRPr="00847C5E">
              <w:rPr>
                <w:rFonts w:ascii="Calibri" w:hAnsi="Calibri"/>
                <w:b/>
              </w:rPr>
              <w:t xml:space="preserve">Obsah obchodního vztahu </w:t>
            </w:r>
            <w:r w:rsidRPr="00847C5E">
              <w:rPr>
                <w:rFonts w:ascii="Calibri" w:hAnsi="Calibri"/>
                <w:b/>
                <w:bCs/>
              </w:rPr>
              <w:t>se společností Producentské centrum PROFIL Mariánské Lázně, s.r.o.</w:t>
            </w:r>
          </w:p>
        </w:tc>
        <w:tc>
          <w:tcPr>
            <w:tcW w:w="1570" w:type="dxa"/>
          </w:tcPr>
          <w:p w:rsidR="009D6E0B" w:rsidRPr="00847C5E" w:rsidRDefault="009D6E0B" w:rsidP="006E208B">
            <w:pPr>
              <w:jc w:val="center"/>
              <w:rPr>
                <w:rFonts w:ascii="Calibri" w:hAnsi="Calibri"/>
                <w:b/>
              </w:rPr>
            </w:pPr>
            <w:r w:rsidRPr="00847C5E">
              <w:rPr>
                <w:rFonts w:ascii="Calibri" w:hAnsi="Calibri"/>
                <w:b/>
              </w:rPr>
              <w:t>Finanční odměna v Kč (včetně DPH)</w:t>
            </w:r>
          </w:p>
        </w:tc>
      </w:tr>
      <w:tr w:rsidR="00847C5E" w:rsidRPr="00847C5E" w:rsidTr="006E208B">
        <w:tc>
          <w:tcPr>
            <w:tcW w:w="1331" w:type="dxa"/>
          </w:tcPr>
          <w:p w:rsidR="009D6E0B" w:rsidRPr="00847C5E" w:rsidRDefault="00A47069" w:rsidP="006E208B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18.08.2011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 19.08.2011</w:t>
            </w:r>
          </w:p>
        </w:tc>
        <w:tc>
          <w:tcPr>
            <w:tcW w:w="6138" w:type="dxa"/>
          </w:tcPr>
          <w:p w:rsidR="009D6E0B" w:rsidRPr="00847C5E" w:rsidRDefault="002B5E14" w:rsidP="002B5E1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Realizace dvou j</w:t>
            </w:r>
            <w:r w:rsidR="009D0796" w:rsidRPr="00847C5E">
              <w:rPr>
                <w:sz w:val="18"/>
                <w:szCs w:val="18"/>
              </w:rPr>
              <w:t>ednodenní</w:t>
            </w:r>
            <w:r>
              <w:rPr>
                <w:sz w:val="18"/>
                <w:szCs w:val="18"/>
              </w:rPr>
              <w:t>ch</w:t>
            </w:r>
            <w:r w:rsidR="009D0796" w:rsidRPr="00847C5E">
              <w:rPr>
                <w:sz w:val="18"/>
                <w:szCs w:val="18"/>
              </w:rPr>
              <w:t xml:space="preserve"> specializovan</w:t>
            </w:r>
            <w:r>
              <w:rPr>
                <w:sz w:val="18"/>
                <w:szCs w:val="18"/>
              </w:rPr>
              <w:t>ých tréninkových</w:t>
            </w:r>
            <w:r w:rsidR="00C61426">
              <w:rPr>
                <w:sz w:val="18"/>
                <w:szCs w:val="18"/>
              </w:rPr>
              <w:t xml:space="preserve"> </w:t>
            </w:r>
            <w:r w:rsidR="009D0796" w:rsidRPr="00847C5E">
              <w:rPr>
                <w:sz w:val="18"/>
                <w:szCs w:val="18"/>
              </w:rPr>
              <w:t>seminář</w:t>
            </w:r>
            <w:r w:rsidR="00C61426">
              <w:rPr>
                <w:sz w:val="18"/>
                <w:szCs w:val="18"/>
              </w:rPr>
              <w:t>ů</w:t>
            </w:r>
            <w:r w:rsidR="009D0796" w:rsidRPr="00847C5E">
              <w:rPr>
                <w:sz w:val="18"/>
                <w:szCs w:val="18"/>
              </w:rPr>
              <w:t xml:space="preserve"> </w:t>
            </w:r>
            <w:r w:rsidR="00A47069" w:rsidRPr="00847C5E">
              <w:rPr>
                <w:sz w:val="18"/>
                <w:szCs w:val="18"/>
              </w:rPr>
              <w:t xml:space="preserve">“Media </w:t>
            </w:r>
            <w:proofErr w:type="spellStart"/>
            <w:r w:rsidR="00A47069" w:rsidRPr="00847C5E">
              <w:rPr>
                <w:sz w:val="18"/>
                <w:szCs w:val="18"/>
              </w:rPr>
              <w:t>Training</w:t>
            </w:r>
            <w:proofErr w:type="spellEnd"/>
            <w:r w:rsidR="00A47069" w:rsidRPr="00847C5E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v te</w:t>
            </w:r>
            <w:r w:rsidR="00C61426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mínech 18. a </w:t>
            </w:r>
            <w:proofErr w:type="gramStart"/>
            <w:r>
              <w:rPr>
                <w:sz w:val="18"/>
                <w:szCs w:val="18"/>
              </w:rPr>
              <w:t>19.08.2011</w:t>
            </w:r>
            <w:proofErr w:type="gramEnd"/>
          </w:p>
        </w:tc>
        <w:tc>
          <w:tcPr>
            <w:tcW w:w="1570" w:type="dxa"/>
          </w:tcPr>
          <w:p w:rsidR="009D6E0B" w:rsidRPr="00847C5E" w:rsidRDefault="00A47069" w:rsidP="006E208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237</w:t>
            </w:r>
            <w:r w:rsidR="009D6E0B" w:rsidRPr="00847C5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47C5E">
              <w:rPr>
                <w:rFonts w:ascii="Calibri" w:hAnsi="Calibri"/>
                <w:sz w:val="18"/>
                <w:szCs w:val="18"/>
              </w:rPr>
              <w:t>6</w:t>
            </w:r>
            <w:r w:rsidR="009D6E0B" w:rsidRPr="00847C5E">
              <w:rPr>
                <w:rFonts w:ascii="Calibri" w:hAnsi="Calibri"/>
                <w:sz w:val="18"/>
                <w:szCs w:val="18"/>
              </w:rPr>
              <w:t>00</w:t>
            </w:r>
          </w:p>
        </w:tc>
      </w:tr>
      <w:tr w:rsidR="00847C5E" w:rsidRPr="00847C5E" w:rsidTr="006E208B">
        <w:tc>
          <w:tcPr>
            <w:tcW w:w="1331" w:type="dxa"/>
          </w:tcPr>
          <w:p w:rsidR="009D6E0B" w:rsidRPr="00847C5E" w:rsidRDefault="009960E1" w:rsidP="006E208B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05.09.2012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 10.09.2012</w:t>
            </w:r>
          </w:p>
        </w:tc>
        <w:tc>
          <w:tcPr>
            <w:tcW w:w="6138" w:type="dxa"/>
          </w:tcPr>
          <w:p w:rsidR="009D6E0B" w:rsidRPr="00847C5E" w:rsidRDefault="001145C4" w:rsidP="001145C4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sz w:val="18"/>
                <w:szCs w:val="18"/>
              </w:rPr>
              <w:t>O</w:t>
            </w:r>
            <w:r w:rsidR="009960E1" w:rsidRPr="00847C5E">
              <w:rPr>
                <w:sz w:val="18"/>
                <w:szCs w:val="18"/>
              </w:rPr>
              <w:t>dborné konzultace a spoluprác</w:t>
            </w:r>
            <w:r w:rsidRPr="00847C5E">
              <w:rPr>
                <w:sz w:val="18"/>
                <w:szCs w:val="18"/>
              </w:rPr>
              <w:t>e</w:t>
            </w:r>
            <w:r w:rsidR="009960E1" w:rsidRPr="00847C5E">
              <w:rPr>
                <w:sz w:val="18"/>
                <w:szCs w:val="18"/>
              </w:rPr>
              <w:t xml:space="preserve"> na přípravě zabezpečení komunikační strategie vztahující se k nově zpracované Strategii Krajského úřadu Jihomoravského kraje</w:t>
            </w:r>
          </w:p>
        </w:tc>
        <w:tc>
          <w:tcPr>
            <w:tcW w:w="1570" w:type="dxa"/>
          </w:tcPr>
          <w:p w:rsidR="009D6E0B" w:rsidRPr="00847C5E" w:rsidRDefault="009960E1" w:rsidP="006E208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30 000</w:t>
            </w:r>
          </w:p>
        </w:tc>
      </w:tr>
      <w:tr w:rsidR="00847C5E" w:rsidRPr="00847C5E" w:rsidTr="006E208B">
        <w:tc>
          <w:tcPr>
            <w:tcW w:w="1331" w:type="dxa"/>
          </w:tcPr>
          <w:p w:rsidR="009D6E0B" w:rsidRPr="00847C5E" w:rsidRDefault="00CD08A2" w:rsidP="006E208B">
            <w:pPr>
              <w:pStyle w:val="Odstavecseseznamem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17.05.2013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 26.05.2013</w:t>
            </w:r>
          </w:p>
        </w:tc>
        <w:tc>
          <w:tcPr>
            <w:tcW w:w="6138" w:type="dxa"/>
          </w:tcPr>
          <w:p w:rsidR="009D6E0B" w:rsidRPr="00847C5E" w:rsidRDefault="001145C4" w:rsidP="006B3EDB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sz w:val="18"/>
                <w:szCs w:val="18"/>
              </w:rPr>
              <w:t>P</w:t>
            </w:r>
            <w:r w:rsidR="00CD08A2" w:rsidRPr="00847C5E">
              <w:rPr>
                <w:sz w:val="18"/>
                <w:szCs w:val="18"/>
              </w:rPr>
              <w:t>řipravené práce pro zpracování podkladů k akcím, které spolupořádá JMK</w:t>
            </w:r>
            <w:r w:rsidR="006B3EDB">
              <w:rPr>
                <w:sz w:val="18"/>
                <w:szCs w:val="18"/>
              </w:rPr>
              <w:t xml:space="preserve"> (korekce a rešerše materiálů)</w:t>
            </w:r>
          </w:p>
        </w:tc>
        <w:tc>
          <w:tcPr>
            <w:tcW w:w="1570" w:type="dxa"/>
          </w:tcPr>
          <w:p w:rsidR="009D6E0B" w:rsidRPr="00847C5E" w:rsidRDefault="00CD08A2" w:rsidP="006E208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48 400</w:t>
            </w:r>
          </w:p>
        </w:tc>
      </w:tr>
      <w:tr w:rsidR="00847C5E" w:rsidRPr="00847C5E" w:rsidTr="006E208B">
        <w:tc>
          <w:tcPr>
            <w:tcW w:w="1331" w:type="dxa"/>
          </w:tcPr>
          <w:p w:rsidR="009D6E0B" w:rsidRPr="00847C5E" w:rsidRDefault="00735F3A" w:rsidP="006E208B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gramStart"/>
            <w:r w:rsidRPr="00847C5E">
              <w:rPr>
                <w:rFonts w:ascii="Calibri" w:hAnsi="Calibri"/>
                <w:sz w:val="18"/>
                <w:szCs w:val="18"/>
              </w:rPr>
              <w:t>25.05.2013</w:t>
            </w:r>
            <w:proofErr w:type="gramEnd"/>
            <w:r w:rsidRPr="00847C5E">
              <w:rPr>
                <w:rFonts w:ascii="Calibri" w:hAnsi="Calibri"/>
                <w:sz w:val="18"/>
                <w:szCs w:val="18"/>
              </w:rPr>
              <w:t xml:space="preserve"> až 31.05.2013 </w:t>
            </w:r>
          </w:p>
        </w:tc>
        <w:tc>
          <w:tcPr>
            <w:tcW w:w="6138" w:type="dxa"/>
          </w:tcPr>
          <w:p w:rsidR="009D6E0B" w:rsidRPr="00847C5E" w:rsidRDefault="001145C4" w:rsidP="001145C4">
            <w:pPr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sz w:val="18"/>
                <w:szCs w:val="18"/>
              </w:rPr>
              <w:t>Z</w:t>
            </w:r>
            <w:r w:rsidR="00735F3A" w:rsidRPr="00847C5E">
              <w:rPr>
                <w:sz w:val="18"/>
                <w:szCs w:val="18"/>
              </w:rPr>
              <w:t>pracování med</w:t>
            </w:r>
            <w:r w:rsidR="006B3EDB">
              <w:rPr>
                <w:sz w:val="18"/>
                <w:szCs w:val="18"/>
              </w:rPr>
              <w:t xml:space="preserve">iálních materiálů z akce konané </w:t>
            </w:r>
            <w:r w:rsidRPr="00847C5E">
              <w:rPr>
                <w:sz w:val="18"/>
                <w:szCs w:val="18"/>
              </w:rPr>
              <w:t xml:space="preserve">dne </w:t>
            </w:r>
            <w:proofErr w:type="gramStart"/>
            <w:r w:rsidRPr="00847C5E">
              <w:rPr>
                <w:sz w:val="18"/>
                <w:szCs w:val="18"/>
              </w:rPr>
              <w:t>25.</w:t>
            </w:r>
            <w:r w:rsidR="006B3EDB">
              <w:rPr>
                <w:sz w:val="18"/>
                <w:szCs w:val="18"/>
              </w:rPr>
              <w:t>0</w:t>
            </w:r>
            <w:r w:rsidRPr="00847C5E">
              <w:rPr>
                <w:sz w:val="18"/>
                <w:szCs w:val="18"/>
              </w:rPr>
              <w:t>5.201</w:t>
            </w:r>
            <w:bookmarkStart w:id="2" w:name="_GoBack"/>
            <w:bookmarkEnd w:id="2"/>
            <w:r w:rsidRPr="00847C5E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1570" w:type="dxa"/>
          </w:tcPr>
          <w:p w:rsidR="009D6E0B" w:rsidRPr="00847C5E" w:rsidRDefault="00735F3A" w:rsidP="006E208B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47C5E">
              <w:rPr>
                <w:rFonts w:ascii="Calibri" w:hAnsi="Calibri"/>
                <w:sz w:val="18"/>
                <w:szCs w:val="18"/>
              </w:rPr>
              <w:t>24 200</w:t>
            </w:r>
          </w:p>
        </w:tc>
      </w:tr>
    </w:tbl>
    <w:p w:rsidR="009D6E0B" w:rsidRPr="00EA6C38" w:rsidRDefault="009D6E0B" w:rsidP="006C27F8">
      <w:pPr>
        <w:spacing w:after="0"/>
        <w:rPr>
          <w:rFonts w:eastAsia="Times New Roman" w:cs="Arial"/>
          <w:b/>
          <w:color w:val="000000"/>
          <w:lang w:eastAsia="cs-CZ"/>
        </w:rPr>
      </w:pPr>
    </w:p>
    <w:sectPr w:rsidR="009D6E0B" w:rsidRPr="00EA6C38" w:rsidSect="00DE0A9E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C5" w:rsidRDefault="003C1DC5" w:rsidP="003C1DC5">
      <w:pPr>
        <w:spacing w:after="0" w:line="240" w:lineRule="auto"/>
      </w:pPr>
      <w:r>
        <w:separator/>
      </w:r>
    </w:p>
  </w:endnote>
  <w:endnote w:type="continuationSeparator" w:id="0">
    <w:p w:rsidR="003C1DC5" w:rsidRDefault="003C1DC5" w:rsidP="003C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C5" w:rsidRDefault="003C1DC5" w:rsidP="003C1DC5">
      <w:pPr>
        <w:spacing w:after="0" w:line="240" w:lineRule="auto"/>
      </w:pPr>
      <w:r>
        <w:separator/>
      </w:r>
    </w:p>
  </w:footnote>
  <w:footnote w:type="continuationSeparator" w:id="0">
    <w:p w:rsidR="003C1DC5" w:rsidRDefault="003C1DC5" w:rsidP="003C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DC5" w:rsidRDefault="003C1DC5">
    <w:pPr>
      <w:pStyle w:val="Zhlav"/>
    </w:pPr>
  </w:p>
  <w:p w:rsidR="003C1DC5" w:rsidRDefault="003C1DC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24" w:rsidRPr="00441A24" w:rsidRDefault="00441A24" w:rsidP="003C1DC5">
    <w:pPr>
      <w:pStyle w:val="Zhlav"/>
      <w:jc w:val="right"/>
      <w:rPr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145"/>
    <w:multiLevelType w:val="multilevel"/>
    <w:tmpl w:val="E3527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44550C4"/>
    <w:multiLevelType w:val="multilevel"/>
    <w:tmpl w:val="8878F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6711081"/>
    <w:multiLevelType w:val="multilevel"/>
    <w:tmpl w:val="B7027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CEE0A32"/>
    <w:multiLevelType w:val="hybridMultilevel"/>
    <w:tmpl w:val="23CCA868"/>
    <w:lvl w:ilvl="0" w:tplc="40A0AC28">
      <w:start w:val="2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50B4E"/>
    <w:multiLevelType w:val="hybridMultilevel"/>
    <w:tmpl w:val="23CCA868"/>
    <w:lvl w:ilvl="0" w:tplc="40A0AC28">
      <w:start w:val="2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C4C39"/>
    <w:multiLevelType w:val="multilevel"/>
    <w:tmpl w:val="EFD8C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2B53650"/>
    <w:multiLevelType w:val="multilevel"/>
    <w:tmpl w:val="CAE4339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AE"/>
    <w:rsid w:val="000010BA"/>
    <w:rsid w:val="000021F3"/>
    <w:rsid w:val="00017F43"/>
    <w:rsid w:val="0003173E"/>
    <w:rsid w:val="00071EF8"/>
    <w:rsid w:val="00087EC8"/>
    <w:rsid w:val="000C3D15"/>
    <w:rsid w:val="001145C4"/>
    <w:rsid w:val="0017441E"/>
    <w:rsid w:val="001860AC"/>
    <w:rsid w:val="001B0D82"/>
    <w:rsid w:val="001B0EFD"/>
    <w:rsid w:val="001C3C7F"/>
    <w:rsid w:val="001E5AAB"/>
    <w:rsid w:val="002B5E14"/>
    <w:rsid w:val="002C7D9A"/>
    <w:rsid w:val="002F4D7D"/>
    <w:rsid w:val="002F6B0A"/>
    <w:rsid w:val="00304E96"/>
    <w:rsid w:val="003112B4"/>
    <w:rsid w:val="00354FAC"/>
    <w:rsid w:val="003570AE"/>
    <w:rsid w:val="0036064E"/>
    <w:rsid w:val="003875B8"/>
    <w:rsid w:val="003C0AEA"/>
    <w:rsid w:val="003C1DC5"/>
    <w:rsid w:val="003F1EC8"/>
    <w:rsid w:val="00411F06"/>
    <w:rsid w:val="00441A24"/>
    <w:rsid w:val="00444B52"/>
    <w:rsid w:val="00465381"/>
    <w:rsid w:val="005052FB"/>
    <w:rsid w:val="00512B71"/>
    <w:rsid w:val="00524C61"/>
    <w:rsid w:val="00525EEE"/>
    <w:rsid w:val="00562271"/>
    <w:rsid w:val="00583DD1"/>
    <w:rsid w:val="005D4FEF"/>
    <w:rsid w:val="00676A68"/>
    <w:rsid w:val="006B3EDB"/>
    <w:rsid w:val="006B4B1B"/>
    <w:rsid w:val="006C27F8"/>
    <w:rsid w:val="006D206D"/>
    <w:rsid w:val="006E3E8F"/>
    <w:rsid w:val="006F0C18"/>
    <w:rsid w:val="00714EC3"/>
    <w:rsid w:val="007221CA"/>
    <w:rsid w:val="00730F5D"/>
    <w:rsid w:val="00735F3A"/>
    <w:rsid w:val="007812B6"/>
    <w:rsid w:val="007D5AFE"/>
    <w:rsid w:val="007E1F3E"/>
    <w:rsid w:val="007F60FB"/>
    <w:rsid w:val="00805C6B"/>
    <w:rsid w:val="00823996"/>
    <w:rsid w:val="008239F6"/>
    <w:rsid w:val="0084323D"/>
    <w:rsid w:val="00847C5E"/>
    <w:rsid w:val="00864CAA"/>
    <w:rsid w:val="008702D2"/>
    <w:rsid w:val="00891FF3"/>
    <w:rsid w:val="008B0D82"/>
    <w:rsid w:val="008B2980"/>
    <w:rsid w:val="009274F1"/>
    <w:rsid w:val="00994542"/>
    <w:rsid w:val="009960E1"/>
    <w:rsid w:val="009A1751"/>
    <w:rsid w:val="009B04D7"/>
    <w:rsid w:val="009B527A"/>
    <w:rsid w:val="009C6447"/>
    <w:rsid w:val="009D0796"/>
    <w:rsid w:val="009D6E0B"/>
    <w:rsid w:val="009E7730"/>
    <w:rsid w:val="00A2103F"/>
    <w:rsid w:val="00A428B1"/>
    <w:rsid w:val="00A47069"/>
    <w:rsid w:val="00A81CEB"/>
    <w:rsid w:val="00A91B26"/>
    <w:rsid w:val="00B150F3"/>
    <w:rsid w:val="00B33E56"/>
    <w:rsid w:val="00B614AA"/>
    <w:rsid w:val="00B74C54"/>
    <w:rsid w:val="00BB211F"/>
    <w:rsid w:val="00BB4374"/>
    <w:rsid w:val="00BD2AD9"/>
    <w:rsid w:val="00BD4FB6"/>
    <w:rsid w:val="00C20AC6"/>
    <w:rsid w:val="00C26279"/>
    <w:rsid w:val="00C37FCD"/>
    <w:rsid w:val="00C60C2B"/>
    <w:rsid w:val="00C61426"/>
    <w:rsid w:val="00CA3826"/>
    <w:rsid w:val="00CC5D9E"/>
    <w:rsid w:val="00CD08A2"/>
    <w:rsid w:val="00CE0AA8"/>
    <w:rsid w:val="00D10E78"/>
    <w:rsid w:val="00D340CA"/>
    <w:rsid w:val="00D6081B"/>
    <w:rsid w:val="00DD68E3"/>
    <w:rsid w:val="00DE0A9E"/>
    <w:rsid w:val="00E47A7F"/>
    <w:rsid w:val="00EA6C38"/>
    <w:rsid w:val="00EB2574"/>
    <w:rsid w:val="00F20B21"/>
    <w:rsid w:val="00F22EB0"/>
    <w:rsid w:val="00F87671"/>
    <w:rsid w:val="00FA081A"/>
    <w:rsid w:val="00FE0F9E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F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0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DC5"/>
  </w:style>
  <w:style w:type="paragraph" w:styleId="Zpat">
    <w:name w:val="footer"/>
    <w:basedOn w:val="Normln"/>
    <w:link w:val="ZpatChar"/>
    <w:uiPriority w:val="99"/>
    <w:unhideWhenUsed/>
    <w:rsid w:val="003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DC5"/>
  </w:style>
  <w:style w:type="paragraph" w:styleId="Odstavecseseznamem">
    <w:name w:val="List Paragraph"/>
    <w:basedOn w:val="Normln"/>
    <w:uiPriority w:val="34"/>
    <w:qFormat/>
    <w:rsid w:val="009B0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F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0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DC5"/>
  </w:style>
  <w:style w:type="paragraph" w:styleId="Zpat">
    <w:name w:val="footer"/>
    <w:basedOn w:val="Normln"/>
    <w:link w:val="ZpatChar"/>
    <w:uiPriority w:val="99"/>
    <w:unhideWhenUsed/>
    <w:rsid w:val="003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DC5"/>
  </w:style>
  <w:style w:type="paragraph" w:styleId="Odstavecseseznamem">
    <w:name w:val="List Paragraph"/>
    <w:basedOn w:val="Normln"/>
    <w:uiPriority w:val="34"/>
    <w:qFormat/>
    <w:rsid w:val="009B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1230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Gorošová Kateřina</dc:creator>
  <cp:lastModifiedBy>Krásná Pavlína</cp:lastModifiedBy>
  <cp:revision>11</cp:revision>
  <cp:lastPrinted>2016-09-05T10:52:00Z</cp:lastPrinted>
  <dcterms:created xsi:type="dcterms:W3CDTF">2016-09-02T14:44:00Z</dcterms:created>
  <dcterms:modified xsi:type="dcterms:W3CDTF">2016-09-05T10:52:00Z</dcterms:modified>
</cp:coreProperties>
</file>